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E6CCC" w14:textId="77777777" w:rsidR="007243B8" w:rsidRPr="00EE22F1" w:rsidRDefault="007243B8" w:rsidP="005808C2">
      <w:pPr>
        <w:spacing w:line="276" w:lineRule="auto"/>
        <w:jc w:val="center"/>
        <w:outlineLvl w:val="0"/>
        <w:rPr>
          <w:rFonts w:ascii="Garamond" w:eastAsia="Times New Roman" w:hAnsi="Garamond" w:cs="Arial"/>
          <w:b/>
          <w:bCs/>
          <w:kern w:val="36"/>
          <w:lang w:val="en-GB"/>
        </w:rPr>
      </w:pPr>
      <w:r w:rsidRPr="00EE22F1">
        <w:rPr>
          <w:rFonts w:ascii="Garamond" w:eastAsia="Times New Roman" w:hAnsi="Garamond" w:cs="Arial"/>
          <w:b/>
          <w:bCs/>
          <w:kern w:val="36"/>
          <w:lang w:val="en-GB"/>
        </w:rPr>
        <w:t>Curriculum Vitae</w:t>
      </w:r>
    </w:p>
    <w:p w14:paraId="0E008EA0" w14:textId="77777777" w:rsidR="007243B8" w:rsidRPr="00EE22F1" w:rsidRDefault="007243B8" w:rsidP="005808C2">
      <w:pPr>
        <w:spacing w:line="276" w:lineRule="auto"/>
        <w:jc w:val="center"/>
        <w:outlineLvl w:val="0"/>
        <w:rPr>
          <w:rFonts w:ascii="Garamond" w:eastAsia="Times New Roman" w:hAnsi="Garamond" w:cs="Arial"/>
          <w:b/>
          <w:bCs/>
          <w:kern w:val="36"/>
          <w:lang w:val="en-GB"/>
        </w:rPr>
      </w:pPr>
      <w:r w:rsidRPr="00EE22F1">
        <w:rPr>
          <w:rFonts w:ascii="Garamond" w:eastAsia="Times New Roman" w:hAnsi="Garamond" w:cs="Arial"/>
          <w:b/>
          <w:bCs/>
          <w:kern w:val="36"/>
          <w:lang w:val="en-GB"/>
        </w:rPr>
        <w:t>Dr. Jonathan Mitchell</w:t>
      </w:r>
    </w:p>
    <w:p w14:paraId="2E3E3BE4" w14:textId="77777777" w:rsidR="00A41141" w:rsidRPr="00EE22F1" w:rsidRDefault="00A41141" w:rsidP="005808C2">
      <w:pPr>
        <w:spacing w:line="276" w:lineRule="auto"/>
        <w:outlineLvl w:val="0"/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</w:pPr>
    </w:p>
    <w:p w14:paraId="15ED76D0" w14:textId="77777777" w:rsidR="007243B8" w:rsidRPr="00EE22F1" w:rsidRDefault="007243B8" w:rsidP="005808C2">
      <w:pPr>
        <w:spacing w:line="276" w:lineRule="auto"/>
        <w:outlineLvl w:val="0"/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</w:pPr>
      <w:r w:rsidRPr="00EE22F1"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  <w:t>J.Mitchell.3@warwick.ac.uk</w:t>
      </w:r>
    </w:p>
    <w:p w14:paraId="51F3D65D" w14:textId="77777777" w:rsidR="007243B8" w:rsidRPr="00EE22F1" w:rsidRDefault="007243B8" w:rsidP="005808C2">
      <w:pPr>
        <w:spacing w:line="276" w:lineRule="auto"/>
        <w:outlineLvl w:val="0"/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</w:pPr>
      <w:r w:rsidRPr="00EE22F1"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  <w:t>http://www.jonathanmitchell.co.uk</w:t>
      </w:r>
    </w:p>
    <w:p w14:paraId="12738E98" w14:textId="77777777" w:rsidR="007243B8" w:rsidRPr="00EE22F1" w:rsidRDefault="007243B8" w:rsidP="005808C2">
      <w:pPr>
        <w:spacing w:line="276" w:lineRule="auto"/>
        <w:outlineLvl w:val="0"/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</w:pPr>
      <w:r w:rsidRPr="00EE22F1"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  <w:t>https://warwick.academia.edu/JonathanMitchell</w:t>
      </w:r>
    </w:p>
    <w:p w14:paraId="7D9FA154" w14:textId="4F2C3E82" w:rsidR="007243B8" w:rsidRPr="00EE22F1" w:rsidRDefault="007243B8" w:rsidP="005808C2">
      <w:pPr>
        <w:spacing w:line="276" w:lineRule="auto"/>
        <w:outlineLvl w:val="0"/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</w:pPr>
      <w:r w:rsidRPr="00EE22F1"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  <w:t xml:space="preserve">+44 (0)7909620014 </w:t>
      </w:r>
    </w:p>
    <w:p w14:paraId="6F66E7F4" w14:textId="77777777" w:rsidR="00D65634" w:rsidRPr="00EE22F1" w:rsidRDefault="00D65634" w:rsidP="005808C2">
      <w:pPr>
        <w:spacing w:line="276" w:lineRule="auto"/>
        <w:outlineLvl w:val="0"/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</w:pPr>
    </w:p>
    <w:p w14:paraId="6FFD04BB" w14:textId="77777777" w:rsidR="007243B8" w:rsidRDefault="007243B8" w:rsidP="005808C2">
      <w:pPr>
        <w:spacing w:line="276" w:lineRule="auto"/>
        <w:outlineLvl w:val="0"/>
        <w:rPr>
          <w:rFonts w:ascii="Garamond" w:eastAsia="Times New Roman" w:hAnsi="Garamond" w:cs="Arial"/>
          <w:b/>
          <w:bCs/>
          <w:kern w:val="36"/>
          <w:sz w:val="23"/>
          <w:szCs w:val="23"/>
          <w:u w:val="single"/>
          <w:lang w:val="en-GB"/>
        </w:rPr>
      </w:pPr>
      <w:r w:rsidRPr="00EE22F1">
        <w:rPr>
          <w:rFonts w:ascii="Garamond" w:eastAsia="Times New Roman" w:hAnsi="Garamond" w:cs="Arial"/>
          <w:b/>
          <w:bCs/>
          <w:kern w:val="36"/>
          <w:sz w:val="23"/>
          <w:szCs w:val="23"/>
          <w:u w:val="single"/>
          <w:lang w:val="en-GB"/>
        </w:rPr>
        <w:t>Employment</w:t>
      </w:r>
    </w:p>
    <w:p w14:paraId="45E3672C" w14:textId="0DF6A044" w:rsidR="0051686F" w:rsidRPr="0051686F" w:rsidRDefault="0051686F" w:rsidP="0051686F">
      <w:pPr>
        <w:spacing w:line="276" w:lineRule="auto"/>
        <w:ind w:left="568" w:hanging="284"/>
        <w:outlineLvl w:val="0"/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  <w:t>University of Manchester (Department of Philosophy), British Academy Postdoctoral Research Fellow, September 2018 – September 2021</w:t>
      </w:r>
    </w:p>
    <w:p w14:paraId="47F8F5F5" w14:textId="46522137" w:rsidR="00B51B81" w:rsidRPr="00EE22F1" w:rsidRDefault="00B51B81" w:rsidP="005808C2">
      <w:pPr>
        <w:spacing w:line="276" w:lineRule="auto"/>
        <w:ind w:left="568" w:hanging="284"/>
        <w:outlineLvl w:val="0"/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</w:pPr>
      <w:r w:rsidRPr="00EE22F1">
        <w:rPr>
          <w:rFonts w:ascii="Garamond" w:eastAsia="Times New Roman" w:hAnsi="Garamond" w:cs="Arial"/>
          <w:bCs/>
          <w:kern w:val="36"/>
          <w:sz w:val="23"/>
          <w:szCs w:val="23"/>
          <w:lang w:val="en-GB"/>
        </w:rPr>
        <w:t xml:space="preserve">University of Johannesburg (Department of Philosophy), </w:t>
      </w:r>
      <w:r w:rsidR="001D0EE4" w:rsidRPr="00EE22F1">
        <w:rPr>
          <w:rFonts w:ascii="Garamond" w:hAnsi="Garamond"/>
          <w:sz w:val="23"/>
          <w:szCs w:val="23"/>
        </w:rPr>
        <w:t xml:space="preserve">Global Excellent </w:t>
      </w:r>
      <w:r w:rsidR="0051686F">
        <w:rPr>
          <w:rFonts w:ascii="Garamond" w:hAnsi="Garamond"/>
          <w:sz w:val="23"/>
          <w:szCs w:val="23"/>
        </w:rPr>
        <w:t>Stature Postd</w:t>
      </w:r>
      <w:r w:rsidRPr="00EE22F1">
        <w:rPr>
          <w:rFonts w:ascii="Garamond" w:hAnsi="Garamond"/>
          <w:sz w:val="23"/>
          <w:szCs w:val="23"/>
        </w:rPr>
        <w:t>octoral</w:t>
      </w:r>
      <w:r w:rsidR="00774488" w:rsidRPr="00EE22F1">
        <w:rPr>
          <w:rFonts w:ascii="Garamond" w:hAnsi="Garamond"/>
          <w:sz w:val="23"/>
          <w:szCs w:val="23"/>
        </w:rPr>
        <w:t xml:space="preserve"> Research </w:t>
      </w:r>
      <w:r w:rsidR="00B035D4" w:rsidRPr="00EE22F1">
        <w:rPr>
          <w:rFonts w:ascii="Garamond" w:hAnsi="Garamond"/>
          <w:sz w:val="23"/>
          <w:szCs w:val="23"/>
        </w:rPr>
        <w:t>Fellow</w:t>
      </w:r>
      <w:r w:rsidRPr="00EE22F1">
        <w:rPr>
          <w:rFonts w:ascii="Garamond" w:hAnsi="Garamond"/>
          <w:sz w:val="23"/>
          <w:szCs w:val="23"/>
        </w:rPr>
        <w:t xml:space="preserve">, January 2018 – </w:t>
      </w:r>
      <w:r w:rsidR="0051686F">
        <w:rPr>
          <w:rFonts w:ascii="Garamond" w:hAnsi="Garamond"/>
          <w:sz w:val="23"/>
          <w:szCs w:val="23"/>
        </w:rPr>
        <w:t>August 2018</w:t>
      </w:r>
    </w:p>
    <w:p w14:paraId="42600628" w14:textId="117E1FD1" w:rsidR="007243B8" w:rsidRPr="00EE22F1" w:rsidRDefault="007243B8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Warwick University</w:t>
      </w:r>
      <w:r w:rsidR="00B51B81" w:rsidRPr="00EE22F1">
        <w:rPr>
          <w:rFonts w:ascii="Garamond" w:hAnsi="Garamond" w:cs="Arial"/>
          <w:sz w:val="23"/>
          <w:szCs w:val="23"/>
          <w:lang w:val="en-GB"/>
        </w:rPr>
        <w:t xml:space="preserve"> (Department of Philosophy)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, </w:t>
      </w:r>
      <w:r w:rsidR="00E15C42" w:rsidRPr="00EE22F1">
        <w:rPr>
          <w:rFonts w:ascii="Garamond" w:hAnsi="Garamond" w:cs="Arial"/>
          <w:sz w:val="23"/>
          <w:szCs w:val="23"/>
          <w:lang w:val="en-GB"/>
        </w:rPr>
        <w:t>Associate Tutor</w:t>
      </w:r>
      <w:r w:rsidR="00B51B81" w:rsidRPr="00EE22F1">
        <w:rPr>
          <w:rFonts w:ascii="Garamond" w:hAnsi="Garamond" w:cs="Arial"/>
          <w:sz w:val="23"/>
          <w:szCs w:val="23"/>
          <w:lang w:val="en-GB"/>
        </w:rPr>
        <w:t>, March 2016 – December 2017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</w:p>
    <w:p w14:paraId="7AEDA6E0" w14:textId="77777777" w:rsidR="00650861" w:rsidRPr="00EE22F1" w:rsidRDefault="00650861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</w:p>
    <w:p w14:paraId="78D8FF66" w14:textId="77777777" w:rsidR="007243B8" w:rsidRPr="00EE22F1" w:rsidRDefault="007243B8" w:rsidP="005808C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  <w:r w:rsidRPr="00EE22F1">
        <w:rPr>
          <w:rFonts w:ascii="Garamond" w:hAnsi="Garamond" w:cs="Arial"/>
          <w:b/>
          <w:sz w:val="23"/>
          <w:szCs w:val="23"/>
          <w:u w:val="single"/>
          <w:lang w:val="en-GB"/>
        </w:rPr>
        <w:t xml:space="preserve">Education </w:t>
      </w:r>
    </w:p>
    <w:p w14:paraId="46A30F12" w14:textId="6D289FAC" w:rsidR="005A6040" w:rsidRPr="00EE22F1" w:rsidRDefault="007243B8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Warwick University, Sept 2012 – </w:t>
      </w:r>
      <w:r w:rsidR="00991F40" w:rsidRPr="00EE22F1">
        <w:rPr>
          <w:rFonts w:ascii="Garamond" w:hAnsi="Garamond" w:cs="Arial"/>
          <w:sz w:val="23"/>
          <w:szCs w:val="23"/>
          <w:lang w:val="en-GB"/>
        </w:rPr>
        <w:t>February 2016</w:t>
      </w:r>
      <w:r w:rsidR="004C19B9" w:rsidRPr="00EE22F1">
        <w:rPr>
          <w:rFonts w:ascii="Garamond" w:hAnsi="Garamond" w:cs="Arial"/>
          <w:sz w:val="23"/>
          <w:szCs w:val="23"/>
          <w:lang w:val="en-GB"/>
        </w:rPr>
        <w:t>,</w:t>
      </w:r>
      <w:r w:rsidR="00132878" w:rsidRPr="00EE22F1">
        <w:rPr>
          <w:rFonts w:ascii="Garamond" w:hAnsi="Garamond" w:cs="Arial"/>
          <w:sz w:val="23"/>
          <w:szCs w:val="23"/>
          <w:lang w:val="en-GB"/>
        </w:rPr>
        <w:t xml:space="preserve"> Ph.D. in Philosophy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</w:p>
    <w:p w14:paraId="1A9F07D5" w14:textId="26AA4A33" w:rsidR="005A6040" w:rsidRPr="00EE22F1" w:rsidRDefault="005A6040" w:rsidP="005808C2">
      <w:pPr>
        <w:pStyle w:val="ListParagraph"/>
        <w:numPr>
          <w:ilvl w:val="0"/>
          <w:numId w:val="2"/>
        </w:numPr>
        <w:spacing w:after="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Dissertation Title: ‘</w:t>
      </w:r>
      <w:r w:rsidRPr="00EE22F1">
        <w:rPr>
          <w:rFonts w:ascii="Garamond" w:hAnsi="Garamond" w:cs="Arial"/>
          <w:sz w:val="23"/>
          <w:szCs w:val="23"/>
        </w:rPr>
        <w:t>Exemplars as Evaluative Ideals in Nietzsche’s Philosophy of Value’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</w:p>
    <w:p w14:paraId="37CAE836" w14:textId="190453FE" w:rsidR="007243B8" w:rsidRPr="00EE22F1" w:rsidRDefault="005A6040" w:rsidP="005808C2">
      <w:pPr>
        <w:pStyle w:val="ListParagraph"/>
        <w:numPr>
          <w:ilvl w:val="0"/>
          <w:numId w:val="2"/>
        </w:numPr>
        <w:spacing w:after="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Committee: Peter Poellner (Supervisor),</w:t>
      </w:r>
      <w:r w:rsidR="00851DEB" w:rsidRPr="00EE22F1">
        <w:rPr>
          <w:rFonts w:ascii="Garamond" w:hAnsi="Garamond" w:cs="Arial"/>
          <w:sz w:val="23"/>
          <w:szCs w:val="23"/>
          <w:lang w:val="en-GB"/>
        </w:rPr>
        <w:t xml:space="preserve"> Professor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 xml:space="preserve">Aaron Ridley (University of Southampton) and Professor Beatrice </w:t>
      </w:r>
      <w:r w:rsidR="00132878" w:rsidRPr="00EE22F1">
        <w:rPr>
          <w:rFonts w:ascii="Garamond" w:hAnsi="Garamond" w:cs="Arial"/>
          <w:sz w:val="23"/>
          <w:szCs w:val="23"/>
          <w:lang w:val="en-GB"/>
        </w:rPr>
        <w:t>Han-Pile (University of Essex)</w:t>
      </w:r>
    </w:p>
    <w:p w14:paraId="7E3B38B4" w14:textId="7B638566" w:rsidR="007243B8" w:rsidRPr="00EE22F1" w:rsidRDefault="007243B8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Sheffield University, </w:t>
      </w:r>
      <w:r w:rsidR="004C19B9" w:rsidRPr="00EE22F1">
        <w:rPr>
          <w:rFonts w:ascii="Garamond" w:hAnsi="Garamond" w:cs="Arial"/>
          <w:sz w:val="23"/>
          <w:szCs w:val="23"/>
          <w:lang w:val="en-GB"/>
        </w:rPr>
        <w:t>Sept 2008 – 2009,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MA in Philosophy (Distinction)</w:t>
      </w:r>
    </w:p>
    <w:p w14:paraId="40FB5078" w14:textId="77777777" w:rsidR="007243B8" w:rsidRPr="00EE22F1" w:rsidRDefault="007243B8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Sheffield University, Sept 2005 – 2008, BA in Philosophy (1</w:t>
      </w:r>
      <w:r w:rsidRPr="00EE22F1">
        <w:rPr>
          <w:rFonts w:ascii="Garamond" w:hAnsi="Garamond" w:cs="Arial"/>
          <w:sz w:val="23"/>
          <w:szCs w:val="23"/>
          <w:vertAlign w:val="superscript"/>
          <w:lang w:val="en-GB"/>
        </w:rPr>
        <w:t>st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Class Honours) </w:t>
      </w:r>
    </w:p>
    <w:p w14:paraId="044AE7D6" w14:textId="77777777" w:rsidR="007243B8" w:rsidRPr="00EE22F1" w:rsidRDefault="007243B8" w:rsidP="005808C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</w:p>
    <w:p w14:paraId="48ACA0DC" w14:textId="77777777" w:rsidR="007243B8" w:rsidRPr="00EE22F1" w:rsidRDefault="007243B8" w:rsidP="005808C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  <w:r w:rsidRPr="00EE22F1">
        <w:rPr>
          <w:rFonts w:ascii="Garamond" w:hAnsi="Garamond" w:cs="Arial"/>
          <w:b/>
          <w:sz w:val="23"/>
          <w:szCs w:val="23"/>
          <w:u w:val="single"/>
          <w:lang w:val="en-GB"/>
        </w:rPr>
        <w:t>Areas of Specialization</w:t>
      </w:r>
    </w:p>
    <w:p w14:paraId="21A3E088" w14:textId="341804D8" w:rsidR="007243B8" w:rsidRPr="00EE22F1" w:rsidRDefault="007D7BB4" w:rsidP="005808C2">
      <w:pPr>
        <w:spacing w:line="276" w:lineRule="auto"/>
        <w:ind w:left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Philosophy of Mind, Value Theory,</w:t>
      </w:r>
      <w:r w:rsidR="00544C64"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  <w:r w:rsidR="00B47FEA">
        <w:rPr>
          <w:rFonts w:ascii="Garamond" w:hAnsi="Garamond" w:cs="Arial"/>
          <w:sz w:val="23"/>
          <w:szCs w:val="23"/>
          <w:lang w:val="en-GB"/>
        </w:rPr>
        <w:t>19</w:t>
      </w:r>
      <w:r w:rsidR="00B47FEA" w:rsidRPr="00B47FEA">
        <w:rPr>
          <w:rFonts w:ascii="Garamond" w:hAnsi="Garamond" w:cs="Arial"/>
          <w:sz w:val="23"/>
          <w:szCs w:val="23"/>
          <w:vertAlign w:val="superscript"/>
          <w:lang w:val="en-GB"/>
        </w:rPr>
        <w:t>th</w:t>
      </w:r>
      <w:r w:rsidR="00B47FEA">
        <w:rPr>
          <w:rFonts w:ascii="Garamond" w:hAnsi="Garamond" w:cs="Arial"/>
          <w:sz w:val="23"/>
          <w:szCs w:val="23"/>
          <w:lang w:val="en-GB"/>
        </w:rPr>
        <w:t xml:space="preserve"> Century European Philosophy</w:t>
      </w:r>
    </w:p>
    <w:p w14:paraId="26E97542" w14:textId="77777777" w:rsidR="007243B8" w:rsidRPr="00EE22F1" w:rsidRDefault="007243B8" w:rsidP="005808C2">
      <w:pPr>
        <w:spacing w:line="276" w:lineRule="auto"/>
        <w:rPr>
          <w:rFonts w:ascii="Garamond" w:hAnsi="Garamond" w:cs="Arial"/>
          <w:sz w:val="23"/>
          <w:szCs w:val="23"/>
          <w:lang w:val="en-GB"/>
        </w:rPr>
      </w:pPr>
    </w:p>
    <w:p w14:paraId="65443320" w14:textId="77777777" w:rsidR="007243B8" w:rsidRPr="00EE22F1" w:rsidRDefault="007243B8" w:rsidP="005808C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  <w:r w:rsidRPr="00EE22F1">
        <w:rPr>
          <w:rFonts w:ascii="Garamond" w:hAnsi="Garamond" w:cs="Arial"/>
          <w:b/>
          <w:sz w:val="23"/>
          <w:szCs w:val="23"/>
          <w:u w:val="single"/>
          <w:lang w:val="en-GB"/>
        </w:rPr>
        <w:t>Areas of Competence</w:t>
      </w:r>
    </w:p>
    <w:p w14:paraId="046A3DC7" w14:textId="7F506591" w:rsidR="007243B8" w:rsidRPr="00EE22F1" w:rsidRDefault="00B47FEA" w:rsidP="005808C2">
      <w:pPr>
        <w:spacing w:line="276" w:lineRule="auto"/>
        <w:ind w:left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Ethics</w:t>
      </w:r>
      <w:r>
        <w:rPr>
          <w:rFonts w:ascii="Garamond" w:hAnsi="Garamond" w:cs="Arial"/>
          <w:sz w:val="23"/>
          <w:szCs w:val="23"/>
          <w:lang w:val="en-GB"/>
        </w:rPr>
        <w:t>,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>Epistemology</w:t>
      </w:r>
      <w:r w:rsidR="00373809">
        <w:rPr>
          <w:rFonts w:ascii="Garamond" w:hAnsi="Garamond" w:cs="Arial"/>
          <w:sz w:val="23"/>
          <w:szCs w:val="23"/>
          <w:lang w:val="en-GB"/>
        </w:rPr>
        <w:t>, Metaphysics, 20th C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 xml:space="preserve">entury </w:t>
      </w:r>
      <w:r w:rsidR="00544C64" w:rsidRPr="00EE22F1">
        <w:rPr>
          <w:rFonts w:ascii="Garamond" w:hAnsi="Garamond" w:cs="Arial"/>
          <w:sz w:val="23"/>
          <w:szCs w:val="23"/>
          <w:lang w:val="en-GB"/>
        </w:rPr>
        <w:t>European</w:t>
      </w:r>
      <w:r w:rsidR="007D7BB4" w:rsidRPr="00EE22F1">
        <w:rPr>
          <w:rFonts w:ascii="Garamond" w:hAnsi="Garamond" w:cs="Arial"/>
          <w:sz w:val="23"/>
          <w:szCs w:val="23"/>
          <w:lang w:val="en-GB"/>
        </w:rPr>
        <w:t xml:space="preserve"> Philosophy</w:t>
      </w:r>
    </w:p>
    <w:p w14:paraId="7AD0A506" w14:textId="77777777" w:rsidR="007243B8" w:rsidRPr="00EE22F1" w:rsidRDefault="007243B8" w:rsidP="005808C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</w:p>
    <w:p w14:paraId="648FA13E" w14:textId="77777777" w:rsidR="000E2CC1" w:rsidRDefault="007243B8" w:rsidP="000E2CC1">
      <w:pPr>
        <w:spacing w:line="276" w:lineRule="auto"/>
        <w:outlineLvl w:val="3"/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</w:pPr>
      <w:r w:rsidRPr="00EE22F1"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  <w:t>Peer Reviewed Journal Articles</w:t>
      </w:r>
    </w:p>
    <w:p w14:paraId="51234F35" w14:textId="6E8DD9F2" w:rsidR="00052499" w:rsidRPr="00052499" w:rsidRDefault="00052499" w:rsidP="00052499">
      <w:pPr>
        <w:spacing w:line="276" w:lineRule="auto"/>
        <w:ind w:left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1. </w:t>
      </w:r>
      <w:r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‘</w:t>
      </w:r>
      <w:r w:rsidR="00152A86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The Irreducibility of Emotional Phenomenology’ </w:t>
      </w:r>
      <w:r w:rsidR="00152A86" w:rsidRPr="000E2CC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conditional acceptance</w:t>
      </w:r>
      <w:r w:rsidR="00152A86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in</w:t>
      </w:r>
      <w:r w:rsidR="00152A86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proofErr w:type="spellStart"/>
      <w:r w:rsidR="00152A86" w:rsidRPr="000E2CC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Erkenntnis</w:t>
      </w:r>
      <w:proofErr w:type="spellEnd"/>
      <w:r w:rsidR="00152A86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(ca. 12000)</w:t>
      </w:r>
    </w:p>
    <w:p w14:paraId="07B09317" w14:textId="2C4B8E6D" w:rsidR="00C11F11" w:rsidRDefault="0051686F" w:rsidP="00152A86">
      <w:pPr>
        <w:spacing w:line="276" w:lineRule="auto"/>
        <w:ind w:left="568" w:hanging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2</w:t>
      </w:r>
      <w:r w:rsidR="00C11F1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. </w:t>
      </w:r>
      <w:r w:rsidR="00C11F11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The Intentionality and Intelligibility of Moods’</w:t>
      </w:r>
      <w:r w:rsidR="00C11F1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r w:rsidR="00C11F1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forthcoming</w:t>
      </w:r>
      <w:r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in</w:t>
      </w:r>
      <w:r w:rsidR="00C11F11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r w:rsidR="00C11F11" w:rsidRPr="00EE22F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European Journal of Philosophy</w:t>
      </w:r>
      <w:r w:rsidR="005961F7">
        <w:rPr>
          <w:rFonts w:ascii="Garamond" w:eastAsia="Times New Roman" w:hAnsi="Garamond" w:cs="Arial"/>
          <w:bCs/>
          <w:sz w:val="23"/>
          <w:szCs w:val="23"/>
          <w:lang w:val="en-GB"/>
        </w:rPr>
        <w:t>, 2018</w:t>
      </w:r>
      <w:r w:rsidR="00C11F1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r w:rsidR="00C11F11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(ca. 12000)</w:t>
      </w:r>
    </w:p>
    <w:p w14:paraId="7AB0C2E8" w14:textId="69D9F102" w:rsidR="00152A86" w:rsidRPr="00152A86" w:rsidRDefault="00152A86" w:rsidP="00152A86">
      <w:pPr>
        <w:spacing w:line="276" w:lineRule="auto"/>
        <w:ind w:left="568" w:hanging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3. </w:t>
      </w:r>
      <w:r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On the Non-Conceptual Con</w:t>
      </w:r>
      <w:bookmarkStart w:id="0" w:name="_GoBack"/>
      <w:bookmarkEnd w:id="0"/>
      <w:r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tent of Affective-Evaluative Experience’ </w:t>
      </w:r>
      <w:r>
        <w:rPr>
          <w:rFonts w:ascii="Garamond" w:eastAsia="Times New Roman" w:hAnsi="Garamond" w:cs="Arial"/>
          <w:bCs/>
          <w:sz w:val="23"/>
          <w:szCs w:val="23"/>
          <w:lang w:val="en-GB"/>
        </w:rPr>
        <w:t>in</w:t>
      </w:r>
      <w:r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proofErr w:type="spellStart"/>
      <w:r w:rsidRPr="00EE22F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Synthese</w:t>
      </w:r>
      <w:proofErr w:type="spellEnd"/>
      <w:r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, 2018, </w:t>
      </w:r>
      <w:r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online early view</w:t>
      </w:r>
      <w:r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(ca. 12000)</w:t>
      </w:r>
      <w:r>
        <w:rPr>
          <w:rFonts w:ascii="Garamond" w:eastAsia="Times New Roman" w:hAnsi="Garamond" w:cs="Arial"/>
          <w:bCs/>
          <w:sz w:val="23"/>
          <w:szCs w:val="23"/>
          <w:lang w:val="en-GB"/>
        </w:rPr>
        <w:t>.</w:t>
      </w:r>
    </w:p>
    <w:p w14:paraId="7D96927B" w14:textId="18FDF4D9" w:rsidR="000E2CC1" w:rsidRPr="000E2CC1" w:rsidRDefault="0051686F" w:rsidP="000E2CC1">
      <w:pPr>
        <w:spacing w:line="276" w:lineRule="auto"/>
        <w:ind w:firstLine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4</w:t>
      </w:r>
      <w:r w:rsidR="00636E7D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. </w:t>
      </w:r>
      <w:r w:rsidR="007243B8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‘The Epistemology of Emotional Experience’ in </w:t>
      </w:r>
      <w:proofErr w:type="spellStart"/>
      <w:r w:rsidR="007243B8" w:rsidRPr="000E2CC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dialectica</w:t>
      </w:r>
      <w:proofErr w:type="spellEnd"/>
      <w:r w:rsidR="007243B8" w:rsidRPr="000E2CC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 xml:space="preserve"> </w:t>
      </w:r>
      <w:r w:rsidR="007243B8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>71(1), 57-84, 2017</w:t>
      </w:r>
      <w:r w:rsidR="00D43B9A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(ca. </w:t>
      </w:r>
      <w:r w:rsidR="009E4DB0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>13</w:t>
      </w:r>
      <w:r w:rsidR="008106DC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>000)</w:t>
      </w:r>
    </w:p>
    <w:p w14:paraId="4071EF34" w14:textId="39D16394" w:rsidR="000E2CC1" w:rsidRPr="000E2CC1" w:rsidRDefault="00152A86" w:rsidP="000E2CC1">
      <w:pPr>
        <w:spacing w:line="276" w:lineRule="auto"/>
        <w:ind w:left="568" w:hanging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5</w:t>
      </w:r>
      <w:r w:rsidR="00636E7D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. </w:t>
      </w:r>
      <w:r w:rsidR="000E2CC1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>‘</w:t>
      </w:r>
      <w:r w:rsidR="007243B8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A Nietzschean Critique of Metaphysical Philosophy’ in </w:t>
      </w:r>
      <w:r w:rsidR="007243B8" w:rsidRPr="000E2CC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Journal of Nietzsche Studies</w:t>
      </w:r>
      <w:r w:rsid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r w:rsidR="000E2CC1" w:rsidRPr="00C020AF">
        <w:rPr>
          <w:rFonts w:ascii="Garamond" w:eastAsia="Times New Roman" w:hAnsi="Garamond" w:cs="Arial"/>
          <w:bCs/>
          <w:sz w:val="23"/>
          <w:szCs w:val="23"/>
          <w:lang w:val="en-GB"/>
        </w:rPr>
        <w:t>48(3),</w:t>
      </w:r>
      <w:r w:rsidR="00636E7D" w:rsidRPr="00C020AF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r w:rsidR="00C020AF" w:rsidRPr="00C020AF">
        <w:rPr>
          <w:rFonts w:ascii="Garamond" w:eastAsia="Times New Roman" w:hAnsi="Garamond" w:cs="Arial"/>
          <w:bCs/>
          <w:sz w:val="23"/>
          <w:szCs w:val="23"/>
          <w:lang w:val="en-GB"/>
        </w:rPr>
        <w:t>347-74</w:t>
      </w:r>
      <w:r w:rsidR="000E2CC1" w:rsidRPr="00C020AF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2017 </w:t>
      </w:r>
      <w:r w:rsidR="00D43B9A" w:rsidRPr="00C020AF">
        <w:rPr>
          <w:rFonts w:ascii="Garamond" w:eastAsia="Times New Roman" w:hAnsi="Garamond" w:cs="Arial"/>
          <w:bCs/>
          <w:sz w:val="23"/>
          <w:szCs w:val="23"/>
          <w:lang w:val="en-GB"/>
        </w:rPr>
        <w:t>(ca.</w:t>
      </w:r>
      <w:r w:rsidR="009E4DB0" w:rsidRPr="00C020AF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12</w:t>
      </w:r>
      <w:r w:rsidR="009A57CE" w:rsidRPr="00C020AF">
        <w:rPr>
          <w:rFonts w:ascii="Garamond" w:eastAsia="Times New Roman" w:hAnsi="Garamond" w:cs="Arial"/>
          <w:bCs/>
          <w:sz w:val="23"/>
          <w:szCs w:val="23"/>
          <w:lang w:val="en-GB"/>
        </w:rPr>
        <w:t>000)</w:t>
      </w:r>
    </w:p>
    <w:p w14:paraId="060BF449" w14:textId="4BF3D7D1" w:rsidR="000E2CC1" w:rsidRPr="000E2CC1" w:rsidRDefault="0051686F" w:rsidP="000E2CC1">
      <w:pPr>
        <w:spacing w:line="276" w:lineRule="auto"/>
        <w:ind w:left="568" w:hanging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6</w:t>
      </w:r>
      <w:r w:rsidR="00636E7D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. </w:t>
      </w:r>
      <w:r w:rsidR="007243B8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‘Nietzsche on Taste: Epistemic Privilege and Anti-Realism’ in </w:t>
      </w:r>
      <w:r w:rsidR="007243B8" w:rsidRPr="000E2CC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Inquiry</w:t>
      </w:r>
      <w:r w:rsidR="007243B8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60(1-2), 31-65, 2017</w:t>
      </w:r>
      <w:r w:rsidR="00D43B9A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(ca.</w:t>
      </w:r>
      <w:r w:rsidR="00DE6972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r w:rsidR="009E4DB0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>15</w:t>
      </w:r>
      <w:r w:rsidR="009A57CE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>000)</w:t>
      </w:r>
    </w:p>
    <w:p w14:paraId="3E6855DE" w14:textId="18F1E873" w:rsidR="005808C2" w:rsidRPr="000E2CC1" w:rsidRDefault="0051686F" w:rsidP="000E2CC1">
      <w:pPr>
        <w:spacing w:line="276" w:lineRule="auto"/>
        <w:ind w:firstLine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7</w:t>
      </w:r>
      <w:r w:rsidR="000E2CC1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. </w:t>
      </w:r>
      <w:r w:rsidR="007243B8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‘Nietzschean Self-Overcoming’, in </w:t>
      </w:r>
      <w:r w:rsidR="007243B8" w:rsidRPr="000E2CC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Journal of Nietzsche Studies</w:t>
      </w:r>
      <w:r w:rsidR="007243B8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47(3), </w:t>
      </w:r>
      <w:r w:rsidR="00636E7D">
        <w:rPr>
          <w:rFonts w:ascii="Garamond" w:eastAsia="Times New Roman" w:hAnsi="Garamond" w:cs="Arial"/>
          <w:sz w:val="23"/>
          <w:szCs w:val="23"/>
        </w:rPr>
        <w:t>323-</w:t>
      </w:r>
      <w:r w:rsidR="007243B8" w:rsidRPr="000E2CC1">
        <w:rPr>
          <w:rFonts w:ascii="Garamond" w:eastAsia="Times New Roman" w:hAnsi="Garamond" w:cs="Arial"/>
          <w:sz w:val="23"/>
          <w:szCs w:val="23"/>
        </w:rPr>
        <w:t>50,</w:t>
      </w:r>
      <w:r w:rsidR="007243B8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2016</w:t>
      </w:r>
      <w:r w:rsidR="00D43B9A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(ca.</w:t>
      </w:r>
      <w:r w:rsidR="009E4DB0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12</w:t>
      </w:r>
      <w:r w:rsidR="005808C2"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>000)</w:t>
      </w:r>
    </w:p>
    <w:p w14:paraId="394FAB33" w14:textId="77777777" w:rsidR="005808C2" w:rsidRPr="005808C2" w:rsidRDefault="005808C2" w:rsidP="005808C2">
      <w:pPr>
        <w:outlineLvl w:val="3"/>
        <w:rPr>
          <w:rFonts w:ascii="Garamond" w:hAnsi="Garamond"/>
          <w:sz w:val="23"/>
          <w:szCs w:val="23"/>
          <w:lang w:val="en-GB"/>
        </w:rPr>
      </w:pPr>
    </w:p>
    <w:p w14:paraId="04171E18" w14:textId="6E7BBA87" w:rsidR="007243B8" w:rsidRPr="00EE22F1" w:rsidRDefault="007243B8" w:rsidP="005808C2">
      <w:pPr>
        <w:spacing w:line="276" w:lineRule="auto"/>
        <w:outlineLvl w:val="3"/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</w:pPr>
      <w:r w:rsidRPr="00EE22F1"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  <w:t>Chapters in Edited Volumes</w:t>
      </w:r>
    </w:p>
    <w:p w14:paraId="0A4B7B2E" w14:textId="228B490E" w:rsidR="0051686F" w:rsidRDefault="00BA7EFF" w:rsidP="00236E11">
      <w:pPr>
        <w:spacing w:line="276" w:lineRule="auto"/>
        <w:ind w:left="568" w:hanging="284"/>
        <w:rPr>
          <w:rFonts w:ascii="Garamond" w:eastAsia="Times New Roman" w:hAnsi="Garamond" w:cs="Arial"/>
          <w:iCs/>
          <w:color w:val="000000"/>
          <w:sz w:val="23"/>
          <w:szCs w:val="23"/>
          <w:shd w:val="clear" w:color="auto" w:fill="FFFFFF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8</w:t>
      </w:r>
      <w:r w:rsidR="007243B8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. ‘</w:t>
      </w:r>
      <w:r w:rsidR="00564FFA" w:rsidRPr="00EE22F1">
        <w:rPr>
          <w:rFonts w:ascii="Garamond" w:hAnsi="Garamond" w:cs="Arial"/>
          <w:sz w:val="23"/>
          <w:szCs w:val="23"/>
          <w:lang w:val="en-GB"/>
        </w:rPr>
        <w:t>The Varieties of Mood Intentionality</w:t>
      </w:r>
      <w:r w:rsidR="007243B8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’, forthcoming in </w:t>
      </w:r>
      <w:r w:rsidR="007243B8" w:rsidRPr="00EE22F1">
        <w:rPr>
          <w:rFonts w:ascii="Garamond" w:eastAsia="Times New Roman" w:hAnsi="Garamond" w:cs="Arial"/>
          <w:i/>
          <w:iCs/>
          <w:color w:val="000000"/>
          <w:sz w:val="23"/>
          <w:szCs w:val="23"/>
          <w:shd w:val="clear" w:color="auto" w:fill="FFFFFF"/>
        </w:rPr>
        <w:t>Mood – Aesthetics, Psychology, Philosophy</w:t>
      </w:r>
      <w:r w:rsidR="007243B8" w:rsidRPr="00EE22F1">
        <w:rPr>
          <w:rFonts w:ascii="Garamond" w:eastAsia="Times New Roman" w:hAnsi="Garamond" w:cs="Arial"/>
          <w:iCs/>
          <w:color w:val="000000"/>
          <w:sz w:val="23"/>
          <w:szCs w:val="23"/>
          <w:shd w:val="clear" w:color="auto" w:fill="FFFFFF"/>
        </w:rPr>
        <w:t>, Warwick Series in</w:t>
      </w:r>
      <w:r w:rsidR="00B10525" w:rsidRPr="00EE22F1">
        <w:rPr>
          <w:rFonts w:ascii="Garamond" w:eastAsia="Times New Roman" w:hAnsi="Garamond" w:cs="Arial"/>
          <w:iCs/>
          <w:color w:val="000000"/>
          <w:sz w:val="23"/>
          <w:szCs w:val="23"/>
          <w:shd w:val="clear" w:color="auto" w:fill="FFFFFF"/>
        </w:rPr>
        <w:t xml:space="preserve"> the Humanities: Routledge, 2018</w:t>
      </w:r>
      <w:r w:rsidR="00D43B9A" w:rsidRPr="00EE22F1">
        <w:rPr>
          <w:rFonts w:ascii="Garamond" w:eastAsia="Times New Roman" w:hAnsi="Garamond" w:cs="Arial"/>
          <w:iCs/>
          <w:color w:val="000000"/>
          <w:sz w:val="23"/>
          <w:szCs w:val="23"/>
          <w:shd w:val="clear" w:color="auto" w:fill="FFFFFF"/>
        </w:rPr>
        <w:t xml:space="preserve"> (ca.</w:t>
      </w:r>
      <w:r w:rsidR="009A57CE" w:rsidRPr="00EE22F1">
        <w:rPr>
          <w:rFonts w:ascii="Garamond" w:eastAsia="Times New Roman" w:hAnsi="Garamond" w:cs="Arial"/>
          <w:iCs/>
          <w:color w:val="000000"/>
          <w:sz w:val="23"/>
          <w:szCs w:val="23"/>
          <w:shd w:val="clear" w:color="auto" w:fill="FFFFFF"/>
        </w:rPr>
        <w:t xml:space="preserve"> 7000)</w:t>
      </w:r>
      <w:r w:rsidR="00E56857" w:rsidRPr="00EE22F1">
        <w:rPr>
          <w:rFonts w:ascii="Garamond" w:eastAsia="Times New Roman" w:hAnsi="Garamond" w:cs="Arial"/>
          <w:iCs/>
          <w:color w:val="000000"/>
          <w:sz w:val="23"/>
          <w:szCs w:val="23"/>
          <w:shd w:val="clear" w:color="auto" w:fill="FFFFFF"/>
        </w:rPr>
        <w:t>.</w:t>
      </w:r>
    </w:p>
    <w:p w14:paraId="024C5848" w14:textId="77777777" w:rsidR="0051686F" w:rsidRPr="0051686F" w:rsidRDefault="0051686F" w:rsidP="00236E11">
      <w:pPr>
        <w:spacing w:line="276" w:lineRule="auto"/>
        <w:ind w:left="568" w:hanging="284"/>
        <w:rPr>
          <w:rFonts w:ascii="Garamond" w:eastAsia="Times New Roman" w:hAnsi="Garamond" w:cs="Arial"/>
          <w:iCs/>
          <w:color w:val="000000"/>
          <w:sz w:val="23"/>
          <w:szCs w:val="23"/>
          <w:shd w:val="clear" w:color="auto" w:fill="FFFFFF"/>
        </w:rPr>
      </w:pPr>
    </w:p>
    <w:p w14:paraId="6681226E" w14:textId="2000C5C5" w:rsidR="007243B8" w:rsidRPr="00EE22F1" w:rsidRDefault="007243B8" w:rsidP="005808C2">
      <w:pPr>
        <w:spacing w:line="276" w:lineRule="auto"/>
        <w:outlineLvl w:val="3"/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</w:pPr>
      <w:r w:rsidRPr="00EE22F1"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  <w:lastRenderedPageBreak/>
        <w:t>Book Reviews</w:t>
      </w:r>
    </w:p>
    <w:p w14:paraId="0312CC47" w14:textId="66DA4798" w:rsidR="007243B8" w:rsidRPr="00EE22F1" w:rsidRDefault="006330B0" w:rsidP="005808C2">
      <w:pPr>
        <w:spacing w:line="276" w:lineRule="auto"/>
        <w:ind w:left="568" w:hanging="284"/>
        <w:rPr>
          <w:rFonts w:ascii="Garamond" w:eastAsia="Times New Roman" w:hAnsi="Garamond" w:cs="Arial"/>
          <w:sz w:val="23"/>
          <w:szCs w:val="23"/>
        </w:rPr>
      </w:pPr>
      <w:r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9</w:t>
      </w:r>
      <w:r w:rsidR="00636E7D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. </w:t>
      </w:r>
      <w:r w:rsidR="007243B8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Review of Paul Katsafanas, </w:t>
      </w:r>
      <w:r w:rsidR="007243B8" w:rsidRPr="002D773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The Nietzschean Self: Moral Psychology, Agency, and the Unconscious</w:t>
      </w:r>
      <w:r w:rsidR="007243B8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, </w:t>
      </w:r>
      <w:r w:rsidR="007243B8" w:rsidRPr="00EE22F1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Ethics</w:t>
      </w:r>
      <w:r w:rsidR="007243B8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r w:rsidR="00636E7D">
        <w:rPr>
          <w:rFonts w:ascii="Garamond" w:eastAsia="Times New Roman" w:hAnsi="Garamond" w:cs="Arial"/>
          <w:sz w:val="23"/>
          <w:szCs w:val="23"/>
        </w:rPr>
        <w:t>127(</w:t>
      </w:r>
      <w:r w:rsidR="007243B8" w:rsidRPr="00EE22F1">
        <w:rPr>
          <w:rFonts w:ascii="Garamond" w:eastAsia="Times New Roman" w:hAnsi="Garamond" w:cs="Arial"/>
          <w:sz w:val="23"/>
          <w:szCs w:val="23"/>
        </w:rPr>
        <w:t>3</w:t>
      </w:r>
      <w:r w:rsidR="00636E7D">
        <w:rPr>
          <w:rFonts w:ascii="Garamond" w:eastAsia="Times New Roman" w:hAnsi="Garamond" w:cs="Arial"/>
          <w:sz w:val="23"/>
          <w:szCs w:val="23"/>
        </w:rPr>
        <w:t>)</w:t>
      </w:r>
      <w:r w:rsidR="007243B8" w:rsidRPr="00EE22F1">
        <w:rPr>
          <w:rFonts w:ascii="Garamond" w:eastAsia="Times New Roman" w:hAnsi="Garamond" w:cs="Arial"/>
          <w:sz w:val="23"/>
          <w:szCs w:val="23"/>
        </w:rPr>
        <w:t>,</w:t>
      </w:r>
      <w:r w:rsidR="00636E7D">
        <w:rPr>
          <w:rFonts w:ascii="Garamond" w:eastAsia="Times New Roman" w:hAnsi="Garamond" w:cs="Arial"/>
          <w:sz w:val="23"/>
          <w:szCs w:val="23"/>
        </w:rPr>
        <w:t xml:space="preserve"> </w:t>
      </w:r>
      <w:r w:rsidR="00C020AF" w:rsidRPr="00C020AF">
        <w:rPr>
          <w:rFonts w:ascii="Garamond" w:eastAsia="Times New Roman" w:hAnsi="Garamond" w:cs="Arial"/>
          <w:sz w:val="23"/>
          <w:szCs w:val="23"/>
        </w:rPr>
        <w:t>777-82</w:t>
      </w:r>
      <w:r w:rsidR="007243B8" w:rsidRPr="00C020AF">
        <w:rPr>
          <w:rFonts w:ascii="Garamond" w:eastAsia="Times New Roman" w:hAnsi="Garamond" w:cs="Arial"/>
          <w:sz w:val="23"/>
          <w:szCs w:val="23"/>
        </w:rPr>
        <w:t xml:space="preserve"> 2017</w:t>
      </w:r>
      <w:r w:rsidR="00D43B9A" w:rsidRPr="00EE22F1">
        <w:rPr>
          <w:rFonts w:ascii="Garamond" w:eastAsia="Times New Roman" w:hAnsi="Garamond" w:cs="Arial"/>
          <w:sz w:val="23"/>
          <w:szCs w:val="23"/>
        </w:rPr>
        <w:t xml:space="preserve"> (ca.</w:t>
      </w:r>
      <w:r w:rsidR="00B43F77" w:rsidRPr="00EE22F1">
        <w:rPr>
          <w:rFonts w:ascii="Garamond" w:eastAsia="Times New Roman" w:hAnsi="Garamond" w:cs="Arial"/>
          <w:sz w:val="23"/>
          <w:szCs w:val="23"/>
        </w:rPr>
        <w:t xml:space="preserve"> 3500)</w:t>
      </w:r>
    </w:p>
    <w:p w14:paraId="03336C01" w14:textId="0E1C3A4E" w:rsidR="007243B8" w:rsidRPr="00EE22F1" w:rsidRDefault="00CF5CE5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10</w:t>
      </w:r>
      <w:r w:rsidR="007243B8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. 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 xml:space="preserve">Review of Ken Gemes and John Richardson, eds. </w:t>
      </w:r>
      <w:r w:rsidR="007243B8" w:rsidRPr="00EE22F1">
        <w:rPr>
          <w:rFonts w:ascii="Garamond" w:hAnsi="Garamond" w:cs="Arial"/>
          <w:i/>
          <w:sz w:val="23"/>
          <w:szCs w:val="23"/>
          <w:lang w:val="en-GB"/>
        </w:rPr>
        <w:t>The Oxford Handbook of Nietzsche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 xml:space="preserve">, </w:t>
      </w:r>
      <w:r w:rsidR="007243B8" w:rsidRPr="002D7731">
        <w:rPr>
          <w:rFonts w:ascii="Garamond" w:hAnsi="Garamond" w:cs="Arial"/>
          <w:i/>
          <w:sz w:val="23"/>
          <w:szCs w:val="23"/>
          <w:lang w:val="en-GB"/>
        </w:rPr>
        <w:t>Journal of Nietzsche Studies</w:t>
      </w:r>
      <w:r w:rsidR="00795454">
        <w:rPr>
          <w:rFonts w:ascii="Garamond" w:hAnsi="Garamond" w:cs="Arial"/>
          <w:sz w:val="23"/>
          <w:szCs w:val="23"/>
          <w:lang w:val="en-GB"/>
        </w:rPr>
        <w:t xml:space="preserve"> 46(2), 492-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>97, 2016</w:t>
      </w:r>
      <w:r w:rsidR="00D43B9A" w:rsidRPr="00EE22F1">
        <w:rPr>
          <w:rFonts w:ascii="Garamond" w:hAnsi="Garamond" w:cs="Arial"/>
          <w:sz w:val="23"/>
          <w:szCs w:val="23"/>
          <w:lang w:val="en-GB"/>
        </w:rPr>
        <w:t xml:space="preserve"> (ca.</w:t>
      </w:r>
      <w:r w:rsidR="00B43F77" w:rsidRPr="00EE22F1">
        <w:rPr>
          <w:rFonts w:ascii="Garamond" w:hAnsi="Garamond" w:cs="Arial"/>
          <w:sz w:val="23"/>
          <w:szCs w:val="23"/>
          <w:lang w:val="en-GB"/>
        </w:rPr>
        <w:t xml:space="preserve"> 4000)</w:t>
      </w:r>
    </w:p>
    <w:p w14:paraId="66C31C48" w14:textId="0C8C1C02" w:rsidR="007243B8" w:rsidRPr="00EE22F1" w:rsidRDefault="00CF5CE5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11</w:t>
      </w:r>
      <w:r w:rsidR="007243B8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.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 xml:space="preserve"> Review of Maudemarie Clark, </w:t>
      </w:r>
      <w:r w:rsidR="007243B8" w:rsidRPr="00EE22F1">
        <w:rPr>
          <w:rFonts w:ascii="Garamond" w:hAnsi="Garamond" w:cs="Arial"/>
          <w:i/>
          <w:sz w:val="23"/>
          <w:szCs w:val="23"/>
          <w:lang w:val="en-GB"/>
        </w:rPr>
        <w:t>Nietzsche on Ethics and Politics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 xml:space="preserve">, </w:t>
      </w:r>
      <w:r w:rsidR="007243B8" w:rsidRPr="002D7731">
        <w:rPr>
          <w:rFonts w:ascii="Garamond" w:hAnsi="Garamond" w:cs="Arial"/>
          <w:i/>
          <w:sz w:val="23"/>
          <w:szCs w:val="23"/>
          <w:lang w:val="en-GB"/>
        </w:rPr>
        <w:t>Journal of Nietzsche Studies</w:t>
      </w:r>
      <w:r w:rsidR="00795454">
        <w:rPr>
          <w:rFonts w:ascii="Garamond" w:hAnsi="Garamond" w:cs="Arial"/>
          <w:sz w:val="23"/>
          <w:szCs w:val="23"/>
          <w:lang w:val="en-GB"/>
        </w:rPr>
        <w:t xml:space="preserve"> 47(3), 492-</w:t>
      </w:r>
      <w:r w:rsidR="007243B8" w:rsidRPr="00EE22F1">
        <w:rPr>
          <w:rFonts w:ascii="Garamond" w:hAnsi="Garamond" w:cs="Arial"/>
          <w:sz w:val="23"/>
          <w:szCs w:val="23"/>
          <w:lang w:val="en-GB"/>
        </w:rPr>
        <w:t>96, 2016</w:t>
      </w:r>
      <w:r w:rsidR="00D43B9A" w:rsidRPr="00EE22F1">
        <w:rPr>
          <w:rFonts w:ascii="Garamond" w:hAnsi="Garamond" w:cs="Arial"/>
          <w:sz w:val="23"/>
          <w:szCs w:val="23"/>
          <w:lang w:val="en-GB"/>
        </w:rPr>
        <w:t xml:space="preserve"> (ca.</w:t>
      </w:r>
      <w:r w:rsidR="00B43F77" w:rsidRPr="00EE22F1">
        <w:rPr>
          <w:rFonts w:ascii="Garamond" w:hAnsi="Garamond" w:cs="Arial"/>
          <w:sz w:val="23"/>
          <w:szCs w:val="23"/>
          <w:lang w:val="en-GB"/>
        </w:rPr>
        <w:t xml:space="preserve"> 2500)</w:t>
      </w:r>
    </w:p>
    <w:p w14:paraId="6620F6A7" w14:textId="77777777" w:rsidR="007243B8" w:rsidRPr="00EE22F1" w:rsidRDefault="007243B8" w:rsidP="005808C2">
      <w:pPr>
        <w:spacing w:line="276" w:lineRule="auto"/>
        <w:rPr>
          <w:rFonts w:ascii="Garamond" w:hAnsi="Garamond" w:cs="Arial"/>
          <w:sz w:val="23"/>
          <w:szCs w:val="23"/>
          <w:lang w:val="en-GB"/>
        </w:rPr>
      </w:pPr>
    </w:p>
    <w:p w14:paraId="7A828176" w14:textId="760BFA13" w:rsidR="00DE6972" w:rsidRPr="00EE22F1" w:rsidRDefault="007243B8" w:rsidP="005808C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  <w:r w:rsidRPr="00EE22F1">
        <w:rPr>
          <w:rFonts w:ascii="Garamond" w:hAnsi="Garamond" w:cs="Arial"/>
          <w:b/>
          <w:sz w:val="23"/>
          <w:szCs w:val="23"/>
          <w:u w:val="single"/>
          <w:lang w:val="en-GB"/>
        </w:rPr>
        <w:t>Honours and Awards</w:t>
      </w:r>
    </w:p>
    <w:p w14:paraId="1C4E751F" w14:textId="6F6D516B" w:rsidR="00365D75" w:rsidRPr="00EE22F1" w:rsidRDefault="00365D75" w:rsidP="005808C2">
      <w:pPr>
        <w:spacing w:line="276" w:lineRule="auto"/>
        <w:ind w:left="568" w:hanging="284"/>
        <w:rPr>
          <w:rFonts w:ascii="Garamond" w:hAnsi="Garamond" w:cs="Arial"/>
          <w:b/>
          <w:sz w:val="23"/>
          <w:szCs w:val="23"/>
          <w:u w:val="single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University of Johannesburg </w:t>
      </w:r>
      <w:r w:rsidRPr="00EE22F1">
        <w:rPr>
          <w:rFonts w:ascii="Garamond" w:hAnsi="Garamond"/>
          <w:sz w:val="23"/>
          <w:szCs w:val="23"/>
        </w:rPr>
        <w:t>Global Excellent Stature</w:t>
      </w:r>
      <w:r w:rsidR="00636E7D">
        <w:rPr>
          <w:rFonts w:ascii="Garamond" w:hAnsi="Garamond"/>
          <w:sz w:val="23"/>
          <w:szCs w:val="23"/>
        </w:rPr>
        <w:t xml:space="preserve"> Post-</w:t>
      </w:r>
      <w:r w:rsidR="00EB7047">
        <w:rPr>
          <w:rFonts w:ascii="Garamond" w:hAnsi="Garamond"/>
          <w:sz w:val="23"/>
          <w:szCs w:val="23"/>
        </w:rPr>
        <w:t>Doctoral</w:t>
      </w:r>
      <w:r w:rsidR="00636E7D">
        <w:rPr>
          <w:rFonts w:ascii="Garamond" w:hAnsi="Garamond"/>
          <w:sz w:val="23"/>
          <w:szCs w:val="23"/>
        </w:rPr>
        <w:t xml:space="preserve"> Research</w:t>
      </w:r>
      <w:r w:rsidRPr="00EE22F1">
        <w:rPr>
          <w:rFonts w:ascii="Garamond" w:hAnsi="Garamond"/>
          <w:sz w:val="23"/>
          <w:szCs w:val="23"/>
        </w:rPr>
        <w:t xml:space="preserve"> Fellowship (competition across humanities </w:t>
      </w:r>
      <w:r w:rsidR="00636E7D">
        <w:rPr>
          <w:rFonts w:ascii="Garamond" w:hAnsi="Garamond"/>
          <w:sz w:val="23"/>
          <w:szCs w:val="23"/>
        </w:rPr>
        <w:t>faculty</w:t>
      </w:r>
      <w:r w:rsidRPr="00EE22F1">
        <w:rPr>
          <w:rFonts w:ascii="Garamond" w:hAnsi="Garamond"/>
          <w:sz w:val="23"/>
          <w:szCs w:val="23"/>
        </w:rPr>
        <w:t xml:space="preserve">) 2018 – present. </w:t>
      </w:r>
      <w:r w:rsidR="00B822A8" w:rsidRPr="00EE22F1">
        <w:rPr>
          <w:rFonts w:ascii="Garamond" w:hAnsi="Garamond"/>
          <w:sz w:val="23"/>
          <w:szCs w:val="23"/>
        </w:rPr>
        <w:t>(approx. value</w:t>
      </w:r>
      <w:r w:rsidR="00EF31D9" w:rsidRPr="00EE22F1">
        <w:rPr>
          <w:rFonts w:ascii="Garamond" w:hAnsi="Garamond"/>
          <w:sz w:val="23"/>
          <w:szCs w:val="23"/>
        </w:rPr>
        <w:t xml:space="preserve"> per annum</w:t>
      </w:r>
      <w:r w:rsidR="00F0401C" w:rsidRPr="00EE22F1">
        <w:rPr>
          <w:rFonts w:ascii="Garamond" w:hAnsi="Garamond"/>
          <w:sz w:val="23"/>
          <w:szCs w:val="23"/>
        </w:rPr>
        <w:t xml:space="preserve"> £25</w:t>
      </w:r>
      <w:r w:rsidRPr="00EE22F1">
        <w:rPr>
          <w:rFonts w:ascii="Garamond" w:hAnsi="Garamond"/>
          <w:sz w:val="23"/>
          <w:szCs w:val="23"/>
        </w:rPr>
        <w:t>,000).</w:t>
      </w:r>
    </w:p>
    <w:p w14:paraId="28709E14" w14:textId="7020EED3" w:rsidR="007243B8" w:rsidRPr="00EE22F1" w:rsidRDefault="007243B8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Warwick University Chancellor’s Award, 2012 – 2015. Post Graduate Research Scholarship for </w:t>
      </w:r>
      <w:r w:rsidR="00C4269B" w:rsidRPr="00EE22F1">
        <w:rPr>
          <w:rFonts w:ascii="Garamond" w:hAnsi="Garamond" w:cs="Arial"/>
          <w:sz w:val="23"/>
          <w:szCs w:val="23"/>
          <w:lang w:val="en-GB"/>
        </w:rPr>
        <w:t>full time Ph.D.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(£52,470)</w:t>
      </w:r>
    </w:p>
    <w:p w14:paraId="0F5774CA" w14:textId="32C52F29" w:rsidR="007243B8" w:rsidRPr="00EE22F1" w:rsidRDefault="007243B8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University of Sheffield Fee Scholarship for MA</w:t>
      </w:r>
      <w:r w:rsidR="00636E7D">
        <w:rPr>
          <w:rFonts w:ascii="Garamond" w:hAnsi="Garamond" w:cs="Arial"/>
          <w:sz w:val="23"/>
          <w:szCs w:val="23"/>
          <w:lang w:val="en-GB"/>
        </w:rPr>
        <w:t xml:space="preserve"> in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Philosophy, 2008-2009 (£5750)</w:t>
      </w:r>
    </w:p>
    <w:p w14:paraId="2928173E" w14:textId="77777777" w:rsidR="007243B8" w:rsidRPr="00EE22F1" w:rsidRDefault="007243B8" w:rsidP="005808C2">
      <w:pPr>
        <w:spacing w:line="276" w:lineRule="auto"/>
        <w:rPr>
          <w:rFonts w:ascii="Garamond" w:hAnsi="Garamond" w:cs="Arial"/>
          <w:sz w:val="23"/>
          <w:szCs w:val="23"/>
          <w:lang w:val="en-GB"/>
        </w:rPr>
      </w:pPr>
    </w:p>
    <w:p w14:paraId="5532D759" w14:textId="4ED2A635" w:rsidR="00E17103" w:rsidRPr="00E17103" w:rsidRDefault="00041F03" w:rsidP="00E17103">
      <w:pPr>
        <w:spacing w:line="276" w:lineRule="auto"/>
        <w:outlineLvl w:val="3"/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</w:pPr>
      <w:r w:rsidRPr="00EE22F1"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  <w:t>Selected Conference Presentations and Invited Talks</w:t>
      </w:r>
    </w:p>
    <w:p w14:paraId="6318D36B" w14:textId="250AFE25" w:rsidR="000E2CC1" w:rsidRPr="000E2CC1" w:rsidRDefault="000E2CC1" w:rsidP="000E2CC1">
      <w:pPr>
        <w:spacing w:line="276" w:lineRule="auto"/>
        <w:ind w:left="568" w:hanging="284"/>
        <w:outlineLvl w:val="3"/>
        <w:rPr>
          <w:rFonts w:ascii="Garamond" w:hAnsi="Garamond"/>
          <w:sz w:val="23"/>
          <w:szCs w:val="23"/>
          <w:lang w:val="en-GB"/>
        </w:rPr>
      </w:pPr>
      <w:r w:rsidRPr="000E2CC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1. </w:t>
      </w:r>
      <w:r w:rsidR="003E04D8" w:rsidRPr="000E2CC1">
        <w:rPr>
          <w:rFonts w:ascii="Garamond" w:hAnsi="Garamond"/>
          <w:sz w:val="23"/>
          <w:szCs w:val="23"/>
          <w:lang w:val="en-GB"/>
        </w:rPr>
        <w:t>‘Recalcitrant Emotion, Bias and Emotional Re-appraisal’,</w:t>
      </w:r>
      <w:r w:rsidR="008F2955" w:rsidRPr="000E2CC1">
        <w:rPr>
          <w:rFonts w:ascii="Garamond" w:hAnsi="Garamond"/>
          <w:sz w:val="23"/>
          <w:szCs w:val="23"/>
          <w:lang w:val="en-GB"/>
        </w:rPr>
        <w:t xml:space="preserve"> </w:t>
      </w:r>
      <w:r w:rsidR="008F2955" w:rsidRPr="000E2CC1">
        <w:rPr>
          <w:rFonts w:ascii="Garamond" w:hAnsi="Garamond"/>
          <w:i/>
          <w:sz w:val="23"/>
          <w:szCs w:val="23"/>
          <w:lang w:val="en-GB"/>
        </w:rPr>
        <w:t>invited talk</w:t>
      </w:r>
      <w:r w:rsidR="00DC4A43" w:rsidRPr="000E2CC1">
        <w:rPr>
          <w:rFonts w:ascii="Garamond" w:hAnsi="Garamond"/>
          <w:sz w:val="23"/>
          <w:szCs w:val="23"/>
          <w:lang w:val="en-GB"/>
        </w:rPr>
        <w:t xml:space="preserve">, </w:t>
      </w:r>
      <w:r w:rsidR="00AA3682" w:rsidRPr="000E2CC1">
        <w:rPr>
          <w:rFonts w:ascii="Garamond" w:hAnsi="Garamond"/>
          <w:sz w:val="23"/>
          <w:szCs w:val="23"/>
          <w:lang w:val="en-GB"/>
        </w:rPr>
        <w:t>Inaugural</w:t>
      </w:r>
      <w:r w:rsidR="00DC4A43" w:rsidRPr="000E2CC1">
        <w:rPr>
          <w:rFonts w:ascii="Garamond" w:hAnsi="Garamond"/>
          <w:sz w:val="23"/>
          <w:szCs w:val="23"/>
          <w:lang w:val="en-GB"/>
        </w:rPr>
        <w:t xml:space="preserve"> </w:t>
      </w:r>
      <w:r w:rsidR="00AA3682" w:rsidRPr="000E2CC1">
        <w:rPr>
          <w:rFonts w:ascii="Garamond" w:hAnsi="Garamond"/>
          <w:sz w:val="23"/>
          <w:szCs w:val="23"/>
          <w:lang w:val="en-GB"/>
        </w:rPr>
        <w:t>Society</w:t>
      </w:r>
      <w:r w:rsidR="0012443D" w:rsidRPr="000E2CC1">
        <w:rPr>
          <w:rFonts w:ascii="Garamond" w:hAnsi="Garamond"/>
          <w:sz w:val="23"/>
          <w:szCs w:val="23"/>
          <w:lang w:val="en-GB"/>
        </w:rPr>
        <w:t xml:space="preserve"> for philosophy of emotion conference, Washington D.C</w:t>
      </w:r>
      <w:r w:rsidR="008F2955" w:rsidRPr="000E2CC1">
        <w:rPr>
          <w:rFonts w:ascii="Garamond" w:hAnsi="Garamond"/>
          <w:sz w:val="23"/>
          <w:szCs w:val="23"/>
          <w:lang w:val="en-GB"/>
        </w:rPr>
        <w:t xml:space="preserve"> </w:t>
      </w:r>
      <w:r w:rsidR="007B0E61">
        <w:rPr>
          <w:rFonts w:ascii="Garamond" w:hAnsi="Garamond"/>
          <w:sz w:val="23"/>
          <w:szCs w:val="23"/>
          <w:lang w:val="en-GB"/>
        </w:rPr>
        <w:t>October 2018</w:t>
      </w:r>
    </w:p>
    <w:p w14:paraId="607737A0" w14:textId="77777777" w:rsidR="00E17103" w:rsidRDefault="000E2CC1" w:rsidP="00E17103">
      <w:pPr>
        <w:spacing w:line="276" w:lineRule="auto"/>
        <w:ind w:left="568" w:hanging="284"/>
        <w:outlineLvl w:val="3"/>
        <w:rPr>
          <w:rFonts w:ascii="Garamond" w:hAnsi="Garamond" w:cs="Arial"/>
          <w:sz w:val="23"/>
          <w:szCs w:val="23"/>
          <w:lang w:val="en-GB"/>
        </w:rPr>
      </w:pPr>
      <w:r w:rsidRPr="000E2CC1">
        <w:rPr>
          <w:rFonts w:ascii="Garamond" w:hAnsi="Garamond"/>
          <w:sz w:val="23"/>
          <w:szCs w:val="23"/>
          <w:lang w:val="en-GB"/>
        </w:rPr>
        <w:t xml:space="preserve">2. </w:t>
      </w:r>
      <w:r w:rsidR="005808C2" w:rsidRPr="000E2CC1">
        <w:rPr>
          <w:rFonts w:ascii="Garamond" w:hAnsi="Garamond"/>
          <w:sz w:val="23"/>
          <w:szCs w:val="23"/>
          <w:lang w:val="en-GB"/>
        </w:rPr>
        <w:t>‘</w:t>
      </w:r>
      <w:r w:rsidR="005808C2" w:rsidRPr="000E2CC1">
        <w:rPr>
          <w:rFonts w:ascii="Garamond" w:hAnsi="Garamond" w:cs="Arial"/>
          <w:sz w:val="23"/>
          <w:szCs w:val="23"/>
          <w:lang w:val="en-GB"/>
        </w:rPr>
        <w:t xml:space="preserve">The Irreducibility of Emotional Phenomenology’, </w:t>
      </w:r>
      <w:r w:rsidR="007B0E61">
        <w:rPr>
          <w:rFonts w:ascii="Garamond" w:hAnsi="Garamond" w:cs="Arial"/>
          <w:sz w:val="23"/>
          <w:szCs w:val="23"/>
          <w:lang w:val="en-GB"/>
        </w:rPr>
        <w:t xml:space="preserve">Phenomenology of Emotions, </w:t>
      </w:r>
      <w:proofErr w:type="spellStart"/>
      <w:r w:rsidR="007B0E61">
        <w:rPr>
          <w:rFonts w:ascii="Garamond" w:hAnsi="Garamond" w:cs="Arial"/>
          <w:sz w:val="23"/>
          <w:szCs w:val="23"/>
          <w:lang w:val="en-GB"/>
        </w:rPr>
        <w:t>Vytatus</w:t>
      </w:r>
      <w:proofErr w:type="spellEnd"/>
      <w:r w:rsidR="007B0E61">
        <w:rPr>
          <w:rFonts w:ascii="Garamond" w:hAnsi="Garamond" w:cs="Arial"/>
          <w:sz w:val="23"/>
          <w:szCs w:val="23"/>
          <w:lang w:val="en-GB"/>
        </w:rPr>
        <w:t xml:space="preserve"> Magnus University, October 2018</w:t>
      </w:r>
    </w:p>
    <w:p w14:paraId="22C2A63C" w14:textId="0826AD4A" w:rsidR="00E17103" w:rsidRPr="007B0E61" w:rsidRDefault="00E17103" w:rsidP="007B0E61">
      <w:pPr>
        <w:spacing w:line="276" w:lineRule="auto"/>
        <w:ind w:left="568" w:hanging="284"/>
        <w:outlineLvl w:val="3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 xml:space="preserve">3. </w:t>
      </w:r>
      <w:r w:rsidRPr="00E17103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‘The Phenomenal Structure of Pain Experience’, </w:t>
      </w:r>
      <w:r w:rsidRPr="00E17103">
        <w:rPr>
          <w:rFonts w:ascii="Garamond" w:eastAsia="Times New Roman" w:hAnsi="Garamond" w:cs="Arial"/>
          <w:bCs/>
          <w:i/>
          <w:sz w:val="23"/>
          <w:szCs w:val="23"/>
          <w:lang w:val="en-GB"/>
        </w:rPr>
        <w:t>invited talk</w:t>
      </w:r>
      <w:r w:rsidRPr="00E17103">
        <w:rPr>
          <w:rFonts w:ascii="Garamond" w:eastAsia="Times New Roman" w:hAnsi="Garamond" w:cs="Arial"/>
          <w:bCs/>
          <w:sz w:val="23"/>
          <w:szCs w:val="23"/>
          <w:lang w:val="en-GB"/>
        </w:rPr>
        <w:t>, University of Witwatersrand Philosophy Research Seminar, August 2018</w:t>
      </w:r>
    </w:p>
    <w:p w14:paraId="673B27B5" w14:textId="47E973F4" w:rsidR="003E04D8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4</w:t>
      </w:r>
      <w:r w:rsidR="00EC637C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‘The Psychosemantics of Emotional Experience’, The Joint Session of the Aristotelian Society, University of Oxford, July 2018.</w:t>
      </w:r>
    </w:p>
    <w:p w14:paraId="7AA275B9" w14:textId="6F65BFD4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5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‘A New Theory of Affective Representation’,</w:t>
      </w:r>
      <w:r w:rsidR="00985BCF"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  <w:r w:rsidR="00985BCF" w:rsidRPr="00EE22F1">
        <w:rPr>
          <w:rFonts w:ascii="Garamond" w:hAnsi="Garamond" w:cs="Arial"/>
          <w:i/>
          <w:sz w:val="23"/>
          <w:szCs w:val="23"/>
          <w:lang w:val="en-GB"/>
        </w:rPr>
        <w:t>invited talk</w:t>
      </w:r>
      <w:r w:rsidR="00985BCF" w:rsidRPr="00EE22F1">
        <w:rPr>
          <w:rFonts w:ascii="Garamond" w:hAnsi="Garamond" w:cs="Arial"/>
          <w:sz w:val="23"/>
          <w:szCs w:val="23"/>
          <w:lang w:val="en-GB"/>
        </w:rPr>
        <w:t>,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 xml:space="preserve"> University of Johannesburg, Department Colloquium, March 2018</w:t>
      </w:r>
    </w:p>
    <w:p w14:paraId="458B4280" w14:textId="35713E9C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6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>. ‘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 xml:space="preserve">Affective Representation and Phenomenal Consciousness’, </w:t>
      </w:r>
      <w:r w:rsidR="001217E9" w:rsidRPr="00EE22F1">
        <w:rPr>
          <w:rFonts w:ascii="Garamond" w:hAnsi="Garamond" w:cs="Arial"/>
          <w:i/>
          <w:sz w:val="23"/>
          <w:szCs w:val="23"/>
          <w:lang w:val="en-GB"/>
        </w:rPr>
        <w:t>invited talk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 xml:space="preserve"> at the Open University, December 2017</w:t>
      </w:r>
    </w:p>
    <w:p w14:paraId="0A8311ED" w14:textId="2847EDC6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7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‘A Puzzle about Nietzsche’s Normative Ideal: Particularism, Formalism and Exemplars’, University of Genoa, October 2017</w:t>
      </w:r>
    </w:p>
    <w:p w14:paraId="61537A60" w14:textId="56DB1C97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8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‘Understanding Meta-Emotions: Prospects for a Perceptualist Account’, University of Madrid, Giving an account of Emotions Conference, September 2017</w:t>
      </w:r>
    </w:p>
    <w:p w14:paraId="4F956016" w14:textId="1773CE77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9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 xml:space="preserve">‘Nietzschean Emotional Authenticity as </w:t>
      </w:r>
      <w:r w:rsidR="001217E9" w:rsidRPr="00DE6972">
        <w:rPr>
          <w:rFonts w:ascii="Garamond" w:hAnsi="Garamond" w:cs="Arial"/>
          <w:sz w:val="23"/>
          <w:szCs w:val="23"/>
          <w:lang w:val="en-GB"/>
        </w:rPr>
        <w:t>Openness to Value’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, University of Sheffield, Understanding Value VI, July 2017</w:t>
      </w:r>
    </w:p>
    <w:p w14:paraId="30941305" w14:textId="1971EBEB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10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. ‘Affective-Evaluativ</w:t>
      </w:r>
      <w:r w:rsidR="00791AA7">
        <w:rPr>
          <w:rFonts w:ascii="Garamond" w:hAnsi="Garamond" w:cs="Arial"/>
          <w:sz w:val="23"/>
          <w:szCs w:val="23"/>
          <w:lang w:val="en-GB"/>
        </w:rPr>
        <w:t>e Content’, University of Bath,</w:t>
      </w:r>
      <w:r w:rsidR="005808C2">
        <w:rPr>
          <w:rFonts w:ascii="Garamond" w:hAnsi="Garamond" w:cs="Arial"/>
          <w:sz w:val="23"/>
          <w:szCs w:val="23"/>
          <w:lang w:val="en-GB"/>
        </w:rPr>
        <w:t xml:space="preserve"> The Power of P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assion: Human Reason and its Emotional Foundations Symposia, April 2017 (6000-word paper selected by blind review)</w:t>
      </w:r>
    </w:p>
    <w:p w14:paraId="3BAA774A" w14:textId="04B75F2F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11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. ‘First Exposure Emotional Experiences’, University of Liege (Belgium), Phenomenology of Emotions Conference, April 2017</w:t>
      </w:r>
    </w:p>
    <w:p w14:paraId="15AF2EDF" w14:textId="5847D13E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12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‘On Non-Conceptual Content of Affective-Evaluative Experience’, University of Warwick, Future Minds Conference, March 2017 (6000-word paper selected by blind review)</w:t>
      </w:r>
    </w:p>
    <w:p w14:paraId="7CA5E472" w14:textId="0338EB6A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13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‘The Epistemology of Moods’, Cambridge University, Early Career Philosophy of Mind Forum, August 2016</w:t>
      </w:r>
    </w:p>
    <w:p w14:paraId="0339D58A" w14:textId="142D215F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14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‘The Non-Conceptual Content and Emotion’, University of Sheffield, Understanding Value V, July 2016</w:t>
      </w:r>
    </w:p>
    <w:p w14:paraId="5CC1C6CE" w14:textId="3D4CA00C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15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 xml:space="preserve">‘Nietzsche on Taste’, University of Bonn, </w:t>
      </w:r>
      <w:r w:rsidR="001217E9" w:rsidRPr="00EE22F1">
        <w:rPr>
          <w:rFonts w:ascii="Garamond" w:hAnsi="Garamond" w:cs="Arial"/>
          <w:i/>
          <w:sz w:val="23"/>
          <w:szCs w:val="23"/>
          <w:lang w:val="en-GB"/>
        </w:rPr>
        <w:t xml:space="preserve">International Society for Nietzsche Studies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(Inaugural Workshop) June 2016</w:t>
      </w:r>
    </w:p>
    <w:p w14:paraId="146EC63E" w14:textId="416C855F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lastRenderedPageBreak/>
        <w:t>16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‘The Intentionality of Moods’, University of Warwick, Mood – Aesthetic, Psychological and Philosophical Perspectives, May 2016</w:t>
      </w:r>
    </w:p>
    <w:p w14:paraId="78B7EC4C" w14:textId="318F0E60" w:rsidR="00041F03" w:rsidRPr="00EE22F1" w:rsidRDefault="00E17103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17</w:t>
      </w:r>
      <w:r w:rsidR="00041F03" w:rsidRPr="00EE22F1">
        <w:rPr>
          <w:rFonts w:ascii="Garamond" w:hAnsi="Garamond" w:cs="Arial"/>
          <w:sz w:val="23"/>
          <w:szCs w:val="23"/>
          <w:lang w:val="en-GB"/>
        </w:rPr>
        <w:t xml:space="preserve">. </w:t>
      </w:r>
      <w:r w:rsidR="001217E9" w:rsidRPr="00EE22F1">
        <w:rPr>
          <w:rFonts w:ascii="Garamond" w:hAnsi="Garamond" w:cs="Arial"/>
          <w:sz w:val="23"/>
          <w:szCs w:val="23"/>
          <w:lang w:val="en-GB"/>
        </w:rPr>
        <w:t>‘Nietzsche on Practical Reason and its Grounds’, Normativity and German Idealism, Contemporary Perspectives Conference, University of Sussex. May 2015</w:t>
      </w:r>
    </w:p>
    <w:p w14:paraId="341E6A0C" w14:textId="77777777" w:rsidR="00DE6972" w:rsidRPr="00EE22F1" w:rsidRDefault="00DE6972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</w:p>
    <w:p w14:paraId="06845CBA" w14:textId="77777777" w:rsidR="00636E7D" w:rsidRDefault="007243B8" w:rsidP="00636E7D">
      <w:pPr>
        <w:spacing w:line="276" w:lineRule="auto"/>
        <w:outlineLvl w:val="3"/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</w:pPr>
      <w:r w:rsidRPr="00791AA7"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  <w:t>Teaching</w:t>
      </w:r>
      <w:r w:rsidR="00791AA7" w:rsidRPr="00791AA7"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  <w:t xml:space="preserve"> </w:t>
      </w:r>
    </w:p>
    <w:p w14:paraId="4B13A86A" w14:textId="1EE608A4" w:rsidR="00636E7D" w:rsidRPr="00636E7D" w:rsidRDefault="00636E7D" w:rsidP="00636E7D">
      <w:pPr>
        <w:spacing w:line="276" w:lineRule="auto"/>
        <w:ind w:firstLine="142"/>
        <w:outlineLvl w:val="3"/>
        <w:rPr>
          <w:rFonts w:ascii="Garamond" w:eastAsia="Times New Roman" w:hAnsi="Garamond" w:cs="Arial"/>
          <w:b/>
          <w:bCs/>
          <w:sz w:val="23"/>
          <w:szCs w:val="23"/>
          <w:u w:val="single"/>
          <w:lang w:val="en-GB"/>
        </w:rPr>
      </w:pPr>
      <w:r w:rsidRPr="00636E7D">
        <w:rPr>
          <w:rFonts w:ascii="Garamond" w:eastAsia="Times New Roman" w:hAnsi="Garamond" w:cs="Arial"/>
          <w:b/>
          <w:bCs/>
          <w:sz w:val="23"/>
          <w:szCs w:val="23"/>
          <w:lang w:val="en-GB"/>
        </w:rPr>
        <w:t xml:space="preserve">University of Johannesburg </w:t>
      </w:r>
    </w:p>
    <w:p w14:paraId="4FC9718E" w14:textId="5D758596" w:rsidR="00636E7D" w:rsidRDefault="00DA1D93" w:rsidP="005808C2">
      <w:pPr>
        <w:spacing w:line="276" w:lineRule="auto"/>
        <w:ind w:firstLine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Introductory Lecture S</w:t>
      </w:r>
      <w:r w:rsidR="00636E7D">
        <w:rPr>
          <w:rFonts w:ascii="Garamond" w:eastAsia="Times New Roman" w:hAnsi="Garamond" w:cs="Arial"/>
          <w:bCs/>
          <w:sz w:val="23"/>
          <w:szCs w:val="23"/>
          <w:lang w:val="en-GB"/>
        </w:rPr>
        <w:t>eries on ‘</w:t>
      </w:r>
      <w:r w:rsidR="00277B06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Themes in </w:t>
      </w:r>
      <w:r w:rsidR="00636E7D">
        <w:rPr>
          <w:rFonts w:ascii="Garamond" w:eastAsia="Times New Roman" w:hAnsi="Garamond" w:cs="Arial"/>
          <w:bCs/>
          <w:sz w:val="23"/>
          <w:szCs w:val="23"/>
          <w:lang w:val="en-GB"/>
        </w:rPr>
        <w:t>Philosophy of Emotion’ (2018)</w:t>
      </w:r>
    </w:p>
    <w:p w14:paraId="2759FA8B" w14:textId="77777777" w:rsidR="00636E7D" w:rsidRDefault="00636E7D" w:rsidP="005808C2">
      <w:pPr>
        <w:spacing w:line="276" w:lineRule="auto"/>
        <w:ind w:firstLine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</w:p>
    <w:p w14:paraId="06033AD8" w14:textId="1CD31C49" w:rsidR="00636E7D" w:rsidRDefault="00636E7D" w:rsidP="00636E7D">
      <w:pPr>
        <w:spacing w:line="276" w:lineRule="auto"/>
        <w:ind w:firstLine="142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 w:rsidRPr="00636E7D">
        <w:rPr>
          <w:rFonts w:ascii="Garamond" w:eastAsia="Times New Roman" w:hAnsi="Garamond" w:cs="Arial"/>
          <w:b/>
          <w:bCs/>
          <w:sz w:val="23"/>
          <w:szCs w:val="23"/>
          <w:lang w:val="en-GB"/>
        </w:rPr>
        <w:t>University of Warwick</w:t>
      </w:r>
    </w:p>
    <w:p w14:paraId="25BFD32A" w14:textId="56928992" w:rsidR="00132878" w:rsidRDefault="005722FA" w:rsidP="005808C2">
      <w:pPr>
        <w:spacing w:line="276" w:lineRule="auto"/>
        <w:ind w:firstLine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Principal</w:t>
      </w:r>
      <w:r w:rsidR="00B73F82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Instructor </w:t>
      </w:r>
      <w:r w:rsidR="005A6040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–</w:t>
      </w:r>
      <w:r w:rsidR="00B73F82"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Writing Centre in Philosophy </w:t>
      </w:r>
      <w:r w:rsidR="00791AA7">
        <w:rPr>
          <w:rFonts w:ascii="Garamond" w:eastAsia="Times New Roman" w:hAnsi="Garamond" w:cs="Arial"/>
          <w:bCs/>
          <w:sz w:val="23"/>
          <w:szCs w:val="23"/>
          <w:lang w:val="en-GB"/>
        </w:rPr>
        <w:t>(2017-8)</w:t>
      </w:r>
    </w:p>
    <w:p w14:paraId="5CE57AB3" w14:textId="6F578F5E" w:rsidR="00DE6972" w:rsidRPr="00EE22F1" w:rsidRDefault="00236E11" w:rsidP="005808C2">
      <w:pPr>
        <w:spacing w:line="276" w:lineRule="auto"/>
        <w:ind w:left="568" w:hanging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>
        <w:rPr>
          <w:rFonts w:ascii="Garamond" w:eastAsia="Times New Roman" w:hAnsi="Garamond" w:cs="Arial"/>
          <w:bCs/>
          <w:sz w:val="23"/>
          <w:szCs w:val="23"/>
          <w:lang w:val="en-GB"/>
        </w:rPr>
        <w:t>Guest presentation –</w:t>
      </w:r>
      <w:r w:rsidR="00DE6972" w:rsidRPr="00A00BFF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  <w:r w:rsidR="00DE6972" w:rsidRPr="00A00BFF">
        <w:rPr>
          <w:rFonts w:ascii="Garamond" w:hAnsi="Garamond" w:cs="Arial"/>
          <w:sz w:val="23"/>
          <w:szCs w:val="23"/>
          <w:lang w:val="en-GB"/>
        </w:rPr>
        <w:t>A. Kenny ‘Spontaneity, Indifference and Ability’ for Warwick Mind and Action Research Seminar, November 2017</w:t>
      </w:r>
    </w:p>
    <w:p w14:paraId="0DD70C41" w14:textId="6C9C3899" w:rsidR="00DE6972" w:rsidRPr="00EE22F1" w:rsidRDefault="00132878" w:rsidP="005808C2">
      <w:pPr>
        <w:spacing w:line="276" w:lineRule="auto"/>
        <w:ind w:firstLine="284"/>
        <w:outlineLvl w:val="3"/>
        <w:rPr>
          <w:rFonts w:ascii="Garamond" w:eastAsia="Times New Roman" w:hAnsi="Garamond" w:cs="Arial"/>
          <w:bCs/>
          <w:sz w:val="23"/>
          <w:szCs w:val="23"/>
          <w:lang w:val="en-GB"/>
        </w:rPr>
      </w:pPr>
      <w:r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>Guest Lecture – ‘Mackie’s Error Theory</w:t>
      </w:r>
      <w:r w:rsidR="00791AA7">
        <w:rPr>
          <w:rFonts w:ascii="Garamond" w:eastAsia="Times New Roman" w:hAnsi="Garamond" w:cs="Arial"/>
          <w:bCs/>
          <w:sz w:val="23"/>
          <w:szCs w:val="23"/>
          <w:lang w:val="en-GB"/>
        </w:rPr>
        <w:t>’</w:t>
      </w:r>
      <w:r w:rsidRPr="00EE22F1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(Ethics 2015)</w:t>
      </w:r>
      <w:r w:rsidR="00791AA7">
        <w:rPr>
          <w:rFonts w:ascii="Garamond" w:eastAsia="Times New Roman" w:hAnsi="Garamond" w:cs="Arial"/>
          <w:bCs/>
          <w:sz w:val="23"/>
          <w:szCs w:val="23"/>
          <w:lang w:val="en-GB"/>
        </w:rPr>
        <w:t xml:space="preserve"> </w:t>
      </w:r>
    </w:p>
    <w:p w14:paraId="7F0BDEB8" w14:textId="7CC8D5D9" w:rsidR="005A6040" w:rsidRPr="00EE22F1" w:rsidRDefault="005A6040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Graduate Teaching Assistant </w:t>
      </w:r>
    </w:p>
    <w:p w14:paraId="3B95988D" w14:textId="403433CD" w:rsidR="00791AA7" w:rsidRPr="00EE22F1" w:rsidRDefault="00791AA7" w:rsidP="005808C2">
      <w:pPr>
        <w:spacing w:line="276" w:lineRule="auto"/>
        <w:ind w:left="72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Philosophy of Religion (2017)</w:t>
      </w:r>
      <w:r>
        <w:rPr>
          <w:rFonts w:ascii="Garamond" w:hAnsi="Garamond" w:cs="Arial"/>
          <w:sz w:val="23"/>
          <w:szCs w:val="23"/>
          <w:lang w:val="en-GB"/>
        </w:rPr>
        <w:t xml:space="preserve"> </w:t>
      </w:r>
    </w:p>
    <w:p w14:paraId="2A3A779A" w14:textId="77777777" w:rsidR="00791AA7" w:rsidRPr="00EE22F1" w:rsidRDefault="00791AA7" w:rsidP="005808C2">
      <w:pPr>
        <w:spacing w:line="276" w:lineRule="auto"/>
        <w:ind w:left="72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History of Modern Philosophy I, Locke, Berkeley, Hume (2017)</w:t>
      </w:r>
    </w:p>
    <w:p w14:paraId="066B80EB" w14:textId="77777777" w:rsidR="00791AA7" w:rsidRDefault="00791AA7" w:rsidP="005808C2">
      <w:pPr>
        <w:spacing w:line="276" w:lineRule="auto"/>
        <w:ind w:firstLine="72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Introduction to Symbolic Logic (2017</w:t>
      </w:r>
      <w:r>
        <w:rPr>
          <w:rFonts w:ascii="Garamond" w:hAnsi="Garamond" w:cs="Arial"/>
          <w:sz w:val="23"/>
          <w:szCs w:val="23"/>
          <w:lang w:val="en-GB"/>
        </w:rPr>
        <w:t>)</w:t>
      </w:r>
    </w:p>
    <w:p w14:paraId="0104EF53" w14:textId="6D913930" w:rsidR="00791AA7" w:rsidRDefault="00791AA7" w:rsidP="005808C2">
      <w:pPr>
        <w:spacing w:line="276" w:lineRule="auto"/>
        <w:ind w:firstLine="72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Elements of Scientific Method (2016)</w:t>
      </w:r>
    </w:p>
    <w:p w14:paraId="774BC91D" w14:textId="6FF4A5D7" w:rsidR="00791AA7" w:rsidRDefault="00791AA7" w:rsidP="005808C2">
      <w:pPr>
        <w:spacing w:line="276" w:lineRule="auto"/>
        <w:ind w:firstLine="72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History of Modern Philosophy II, Kant’s Critique of Pure Reason (2016)</w:t>
      </w:r>
    </w:p>
    <w:p w14:paraId="178B165B" w14:textId="36EF2035" w:rsidR="00791AA7" w:rsidRDefault="00791AA7" w:rsidP="005808C2">
      <w:pPr>
        <w:spacing w:line="276" w:lineRule="auto"/>
        <w:ind w:firstLine="72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Ethics (2015</w:t>
      </w:r>
    </w:p>
    <w:p w14:paraId="7479906B" w14:textId="2DC63A9C" w:rsidR="00695494" w:rsidRPr="00EE22F1" w:rsidRDefault="007243B8" w:rsidP="005808C2">
      <w:pPr>
        <w:spacing w:line="276" w:lineRule="auto"/>
        <w:ind w:firstLine="720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Sartre and Existentialism (2014</w:t>
      </w:r>
      <w:r w:rsidR="005A6040" w:rsidRPr="00EE22F1">
        <w:rPr>
          <w:rFonts w:ascii="Garamond" w:hAnsi="Garamond" w:cs="Arial"/>
          <w:sz w:val="23"/>
          <w:szCs w:val="23"/>
          <w:lang w:val="en-GB"/>
        </w:rPr>
        <w:t xml:space="preserve">) </w:t>
      </w:r>
    </w:p>
    <w:p w14:paraId="7B1B44BD" w14:textId="77777777" w:rsidR="00B2539A" w:rsidRPr="00EE22F1" w:rsidRDefault="00B2539A" w:rsidP="005808C2">
      <w:pPr>
        <w:spacing w:line="276" w:lineRule="auto"/>
        <w:ind w:left="720"/>
        <w:rPr>
          <w:rFonts w:ascii="Garamond" w:hAnsi="Garamond" w:cs="Arial"/>
          <w:sz w:val="23"/>
          <w:szCs w:val="23"/>
          <w:lang w:val="en-GB"/>
        </w:rPr>
      </w:pPr>
    </w:p>
    <w:p w14:paraId="0F297AAA" w14:textId="77777777" w:rsidR="00E10162" w:rsidRPr="00EE22F1" w:rsidRDefault="00E10162" w:rsidP="00E1016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  <w:r>
        <w:rPr>
          <w:rFonts w:ascii="Garamond" w:hAnsi="Garamond" w:cs="Arial"/>
          <w:b/>
          <w:sz w:val="23"/>
          <w:szCs w:val="23"/>
          <w:u w:val="single"/>
          <w:lang w:val="en-GB"/>
        </w:rPr>
        <w:t xml:space="preserve">Professional Qualifications and </w:t>
      </w:r>
      <w:r w:rsidRPr="00EE22F1">
        <w:rPr>
          <w:rFonts w:ascii="Garamond" w:hAnsi="Garamond" w:cs="Arial"/>
          <w:b/>
          <w:sz w:val="23"/>
          <w:szCs w:val="23"/>
          <w:u w:val="single"/>
          <w:lang w:val="en-GB"/>
        </w:rPr>
        <w:t xml:space="preserve">Affiliations </w:t>
      </w:r>
    </w:p>
    <w:p w14:paraId="45537604" w14:textId="0026CFC7" w:rsidR="00E10162" w:rsidRPr="00EE22F1" w:rsidRDefault="002209FE" w:rsidP="00E1016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>Associate Fellow</w:t>
      </w:r>
      <w:r w:rsidR="00B0521A">
        <w:rPr>
          <w:rFonts w:ascii="Garamond" w:hAnsi="Garamond" w:cs="Arial"/>
          <w:sz w:val="23"/>
          <w:szCs w:val="23"/>
          <w:lang w:val="en-GB"/>
        </w:rPr>
        <w:t>ship</w:t>
      </w:r>
      <w:r w:rsidR="00E10162">
        <w:rPr>
          <w:rFonts w:ascii="Garamond" w:hAnsi="Garamond" w:cs="Arial"/>
          <w:sz w:val="23"/>
          <w:szCs w:val="23"/>
          <w:lang w:val="en-GB"/>
        </w:rPr>
        <w:t xml:space="preserve"> of </w:t>
      </w:r>
      <w:r w:rsidR="00E10162">
        <w:rPr>
          <w:rFonts w:ascii="Garamond" w:hAnsi="Garamond" w:cs="Arial"/>
          <w:i/>
          <w:sz w:val="23"/>
          <w:szCs w:val="23"/>
          <w:lang w:val="en-GB"/>
        </w:rPr>
        <w:t xml:space="preserve">Higher Education Academy </w:t>
      </w:r>
      <w:r w:rsidR="00E10162">
        <w:rPr>
          <w:rFonts w:ascii="Garamond" w:hAnsi="Garamond" w:cs="Arial"/>
          <w:sz w:val="23"/>
          <w:szCs w:val="23"/>
          <w:lang w:val="en-GB"/>
        </w:rPr>
        <w:t>2018</w:t>
      </w:r>
    </w:p>
    <w:p w14:paraId="2DE36261" w14:textId="77777777" w:rsidR="00E10162" w:rsidRPr="00EE22F1" w:rsidRDefault="00E10162" w:rsidP="00E1016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Invited member of the International Society for Nietzsche Studies</w:t>
      </w:r>
    </w:p>
    <w:p w14:paraId="0741DE6F" w14:textId="77777777" w:rsidR="00E10162" w:rsidRPr="00EE22F1" w:rsidRDefault="00E10162" w:rsidP="00E1016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 xml:space="preserve">Invited </w:t>
      </w:r>
      <w:r w:rsidRPr="00EE22F1">
        <w:rPr>
          <w:rFonts w:ascii="Garamond" w:hAnsi="Garamond" w:cs="Arial"/>
          <w:sz w:val="23"/>
          <w:szCs w:val="23"/>
          <w:lang w:val="en-GB"/>
        </w:rPr>
        <w:t>Member of the Society for Philosophy of Emotion</w:t>
      </w:r>
    </w:p>
    <w:p w14:paraId="04FF0ED6" w14:textId="77777777" w:rsidR="00E10162" w:rsidRDefault="00E10162" w:rsidP="00E1016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Member of the Early Career Mind Network </w:t>
      </w:r>
    </w:p>
    <w:p w14:paraId="47E8D84C" w14:textId="77777777" w:rsidR="00E10162" w:rsidRPr="00EE22F1" w:rsidRDefault="00E10162" w:rsidP="00E1016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</w:p>
    <w:p w14:paraId="7D19CD14" w14:textId="77777777" w:rsidR="007243B8" w:rsidRPr="00EE22F1" w:rsidRDefault="007243B8" w:rsidP="005808C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  <w:r w:rsidRPr="00EE22F1">
        <w:rPr>
          <w:rFonts w:ascii="Garamond" w:hAnsi="Garamond" w:cs="Arial"/>
          <w:b/>
          <w:sz w:val="23"/>
          <w:szCs w:val="23"/>
          <w:u w:val="single"/>
          <w:lang w:val="en-GB"/>
        </w:rPr>
        <w:t>Professional Service</w:t>
      </w:r>
    </w:p>
    <w:p w14:paraId="085672AA" w14:textId="77777777" w:rsidR="008D480E" w:rsidRPr="00EE22F1" w:rsidRDefault="008D480E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Editor for </w:t>
      </w:r>
      <w:r w:rsidRPr="00EE22F1">
        <w:rPr>
          <w:rFonts w:ascii="Garamond" w:hAnsi="Garamond" w:cs="Arial"/>
          <w:i/>
          <w:sz w:val="23"/>
          <w:szCs w:val="23"/>
          <w:lang w:val="en-GB"/>
        </w:rPr>
        <w:t>Journal of Philosophy of Emotion</w:t>
      </w:r>
    </w:p>
    <w:p w14:paraId="5FA8CD8E" w14:textId="65D6F177" w:rsidR="002B6560" w:rsidRPr="00EE22F1" w:rsidRDefault="007243B8" w:rsidP="00D76C71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Referee,</w:t>
      </w:r>
      <w:r w:rsidR="003B62DA"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  <w:r w:rsidR="003B62DA" w:rsidRPr="00EE22F1">
        <w:rPr>
          <w:rFonts w:ascii="Garamond" w:hAnsi="Garamond" w:cs="Arial"/>
          <w:i/>
          <w:sz w:val="23"/>
          <w:szCs w:val="23"/>
          <w:lang w:val="en-GB"/>
        </w:rPr>
        <w:t>Inquiry</w:t>
      </w:r>
      <w:r w:rsidR="003B62DA" w:rsidRPr="00EE22F1">
        <w:rPr>
          <w:rFonts w:ascii="Garamond" w:hAnsi="Garamond" w:cs="Arial"/>
          <w:sz w:val="23"/>
          <w:szCs w:val="23"/>
          <w:lang w:val="en-GB"/>
        </w:rPr>
        <w:t>,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  <w:r w:rsidR="00D76C71">
        <w:rPr>
          <w:rFonts w:ascii="Garamond" w:hAnsi="Garamond" w:cs="Arial"/>
          <w:i/>
          <w:sz w:val="23"/>
          <w:szCs w:val="23"/>
          <w:lang w:val="en-GB"/>
        </w:rPr>
        <w:t>Journal of the History of Philosophy,</w:t>
      </w:r>
      <w:r w:rsidR="00D76C71" w:rsidRPr="00D76C71">
        <w:rPr>
          <w:rFonts w:ascii="Garamond" w:hAnsi="Garamond" w:cs="Arial"/>
          <w:i/>
          <w:sz w:val="23"/>
          <w:szCs w:val="23"/>
          <w:lang w:val="en-GB"/>
        </w:rPr>
        <w:t xml:space="preserve"> </w:t>
      </w:r>
      <w:r w:rsidR="00D76C71" w:rsidRPr="00EE22F1">
        <w:rPr>
          <w:rFonts w:ascii="Garamond" w:hAnsi="Garamond" w:cs="Arial"/>
          <w:i/>
          <w:sz w:val="23"/>
          <w:szCs w:val="23"/>
          <w:lang w:val="en-GB"/>
        </w:rPr>
        <w:t>Journal of Nietzsche Studies</w:t>
      </w:r>
      <w:r w:rsidR="00D76C71" w:rsidRPr="00EE22F1">
        <w:rPr>
          <w:rFonts w:ascii="Garamond" w:hAnsi="Garamond" w:cs="Arial"/>
          <w:sz w:val="23"/>
          <w:szCs w:val="23"/>
          <w:lang w:val="en-GB"/>
        </w:rPr>
        <w:t>,</w:t>
      </w:r>
      <w:r w:rsidR="002B6560"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  <w:r w:rsidR="002B6560" w:rsidRPr="00EE22F1">
        <w:rPr>
          <w:rFonts w:ascii="Garamond" w:hAnsi="Garamond" w:cs="Arial"/>
          <w:i/>
          <w:sz w:val="23"/>
          <w:szCs w:val="23"/>
          <w:lang w:val="en-GB"/>
        </w:rPr>
        <w:t>Journal of Philosophy of Emotion</w:t>
      </w:r>
      <w:r w:rsidR="002B6560" w:rsidRPr="00EE22F1">
        <w:rPr>
          <w:rFonts w:ascii="Garamond" w:hAnsi="Garamond" w:cs="Arial"/>
          <w:sz w:val="23"/>
          <w:szCs w:val="23"/>
          <w:lang w:val="en-GB"/>
        </w:rPr>
        <w:t xml:space="preserve"> </w:t>
      </w:r>
    </w:p>
    <w:p w14:paraId="1A049359" w14:textId="77777777" w:rsidR="000F2BF1" w:rsidRPr="00EE22F1" w:rsidRDefault="000F2BF1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Organizing committee for Inaugural Conference </w:t>
      </w:r>
      <w:r w:rsidRPr="00EE22F1">
        <w:rPr>
          <w:rFonts w:ascii="Garamond" w:hAnsi="Garamond" w:cs="Arial"/>
          <w:i/>
          <w:sz w:val="23"/>
          <w:szCs w:val="23"/>
          <w:lang w:val="en-GB"/>
        </w:rPr>
        <w:t>Society for the Philosophy of Emotion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 (Washington DC)</w:t>
      </w:r>
    </w:p>
    <w:p w14:paraId="2B4CF9C4" w14:textId="500C3938" w:rsidR="00653940" w:rsidRPr="00EE22F1" w:rsidRDefault="007243B8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Organizing committee for Future Minds Conference at University of Warwick, March 2017 (funded by the British Academy)</w:t>
      </w:r>
    </w:p>
    <w:p w14:paraId="351780AF" w14:textId="55D6EA42" w:rsidR="007243B8" w:rsidRPr="00EE22F1" w:rsidRDefault="007243B8" w:rsidP="005808C2">
      <w:pPr>
        <w:spacing w:line="276" w:lineRule="auto"/>
        <w:ind w:left="568" w:hanging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Referee for papers submitted to Future Minds Conference at University of Warwick (Intent</w:t>
      </w:r>
      <w:r w:rsidR="00132878" w:rsidRPr="00EE22F1">
        <w:rPr>
          <w:rFonts w:ascii="Garamond" w:hAnsi="Garamond" w:cs="Arial"/>
          <w:sz w:val="23"/>
          <w:szCs w:val="23"/>
          <w:lang w:val="en-GB"/>
        </w:rPr>
        <w:t>ionality category), March 2017</w:t>
      </w:r>
    </w:p>
    <w:p w14:paraId="4CC3CA4F" w14:textId="77777777" w:rsidR="007243B8" w:rsidRDefault="007243B8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Lead organizer of Nietzsche Reading Group for 3 years at University of Warwick, 2012-2015</w:t>
      </w:r>
    </w:p>
    <w:p w14:paraId="240B0550" w14:textId="69C3F6E2" w:rsidR="00C4136B" w:rsidRPr="00C4136B" w:rsidRDefault="00C4136B" w:rsidP="005808C2">
      <w:pPr>
        <w:spacing w:line="276" w:lineRule="auto"/>
        <w:ind w:firstLine="284"/>
        <w:rPr>
          <w:rFonts w:ascii="Garamond" w:hAnsi="Garamond" w:cs="Arial"/>
          <w:i/>
          <w:sz w:val="23"/>
          <w:szCs w:val="23"/>
          <w:lang w:val="en-GB"/>
        </w:rPr>
      </w:pPr>
      <w:r>
        <w:rPr>
          <w:rFonts w:ascii="Garamond" w:hAnsi="Garamond" w:cs="Arial"/>
          <w:sz w:val="23"/>
          <w:szCs w:val="23"/>
          <w:lang w:val="en-GB"/>
        </w:rPr>
        <w:t xml:space="preserve">Comments on </w:t>
      </w:r>
      <w:r w:rsidRPr="00EE22F1">
        <w:rPr>
          <w:rFonts w:ascii="Garamond" w:hAnsi="Garamond" w:cs="Arial"/>
          <w:sz w:val="23"/>
          <w:szCs w:val="23"/>
          <w:lang w:val="en-GB"/>
        </w:rPr>
        <w:t>Ph.D.</w:t>
      </w:r>
      <w:r>
        <w:rPr>
          <w:rFonts w:ascii="Garamond" w:hAnsi="Garamond" w:cs="Arial"/>
          <w:sz w:val="23"/>
          <w:szCs w:val="23"/>
          <w:lang w:val="en-GB"/>
        </w:rPr>
        <w:t xml:space="preserve"> proposals, </w:t>
      </w:r>
      <w:r>
        <w:rPr>
          <w:rFonts w:ascii="Garamond" w:hAnsi="Garamond" w:cs="Arial"/>
          <w:i/>
          <w:sz w:val="23"/>
          <w:szCs w:val="23"/>
          <w:lang w:val="en-GB"/>
        </w:rPr>
        <w:t>University of Pretoria</w:t>
      </w:r>
      <w:r>
        <w:rPr>
          <w:rFonts w:ascii="Garamond" w:hAnsi="Garamond" w:cs="Arial"/>
          <w:sz w:val="23"/>
          <w:szCs w:val="23"/>
          <w:lang w:val="en-GB"/>
        </w:rPr>
        <w:t>, May 2018</w:t>
      </w:r>
      <w:r>
        <w:rPr>
          <w:rFonts w:ascii="Garamond" w:hAnsi="Garamond" w:cs="Arial"/>
          <w:i/>
          <w:sz w:val="23"/>
          <w:szCs w:val="23"/>
          <w:lang w:val="en-GB"/>
        </w:rPr>
        <w:t xml:space="preserve"> </w:t>
      </w:r>
    </w:p>
    <w:p w14:paraId="3BC2D30B" w14:textId="77777777" w:rsidR="007243B8" w:rsidRPr="00EE22F1" w:rsidRDefault="007243B8" w:rsidP="005808C2">
      <w:pPr>
        <w:spacing w:line="276" w:lineRule="auto"/>
        <w:rPr>
          <w:rFonts w:ascii="Garamond" w:hAnsi="Garamond" w:cs="Arial"/>
          <w:sz w:val="23"/>
          <w:szCs w:val="23"/>
          <w:lang w:val="en-GB"/>
        </w:rPr>
      </w:pPr>
    </w:p>
    <w:p w14:paraId="3C272D94" w14:textId="77777777" w:rsidR="007243B8" w:rsidRPr="00EE22F1" w:rsidRDefault="007243B8" w:rsidP="005808C2">
      <w:pPr>
        <w:spacing w:line="276" w:lineRule="auto"/>
        <w:rPr>
          <w:rFonts w:ascii="Garamond" w:hAnsi="Garamond" w:cs="Arial"/>
          <w:b/>
          <w:sz w:val="23"/>
          <w:szCs w:val="23"/>
          <w:u w:val="single"/>
          <w:lang w:val="en-GB"/>
        </w:rPr>
      </w:pPr>
      <w:r w:rsidRPr="00EE22F1">
        <w:rPr>
          <w:rFonts w:ascii="Garamond" w:hAnsi="Garamond" w:cs="Arial"/>
          <w:b/>
          <w:sz w:val="23"/>
          <w:szCs w:val="23"/>
          <w:u w:val="single"/>
          <w:lang w:val="en-GB"/>
        </w:rPr>
        <w:t>References</w:t>
      </w:r>
    </w:p>
    <w:p w14:paraId="460C65C6" w14:textId="6B39F3D4" w:rsidR="007243B8" w:rsidRPr="00EE22F1" w:rsidRDefault="007243B8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  <w:lang w:val="en-GB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>Professor Peter Poellner (U</w:t>
      </w:r>
      <w:r w:rsidR="00E76656">
        <w:rPr>
          <w:rFonts w:ascii="Garamond" w:hAnsi="Garamond" w:cs="Arial"/>
          <w:sz w:val="23"/>
          <w:szCs w:val="23"/>
          <w:lang w:val="en-GB"/>
        </w:rPr>
        <w:t>niversity of Warwick) – email: p.a.p</w:t>
      </w:r>
      <w:r w:rsidRPr="00EE22F1">
        <w:rPr>
          <w:rFonts w:ascii="Garamond" w:hAnsi="Garamond" w:cs="Arial"/>
          <w:sz w:val="23"/>
          <w:szCs w:val="23"/>
          <w:lang w:val="en-GB"/>
        </w:rPr>
        <w:t xml:space="preserve">oellner@warwick.ac.uk </w:t>
      </w:r>
    </w:p>
    <w:p w14:paraId="2A986CA6" w14:textId="77777777" w:rsidR="008D3456" w:rsidRPr="00EE22F1" w:rsidRDefault="008D3456" w:rsidP="005808C2">
      <w:pPr>
        <w:spacing w:line="276" w:lineRule="auto"/>
        <w:ind w:firstLine="284"/>
        <w:rPr>
          <w:rFonts w:ascii="Garamond" w:hAnsi="Garamond" w:cs="Arial"/>
          <w:sz w:val="23"/>
          <w:szCs w:val="23"/>
        </w:rPr>
      </w:pPr>
      <w:r w:rsidRPr="00EE22F1">
        <w:rPr>
          <w:rFonts w:ascii="Garamond" w:hAnsi="Garamond" w:cs="Arial"/>
          <w:sz w:val="23"/>
          <w:szCs w:val="23"/>
          <w:lang w:val="en-GB"/>
        </w:rPr>
        <w:t xml:space="preserve">Professor Fabrice Teroni (University of Geneva) – email: </w:t>
      </w:r>
      <w:r w:rsidRPr="00EE22F1">
        <w:rPr>
          <w:rFonts w:ascii="Garamond" w:hAnsi="Garamond" w:cs="Arial"/>
          <w:sz w:val="23"/>
          <w:szCs w:val="23"/>
        </w:rPr>
        <w:t>fabrice.teroni@unige.ch</w:t>
      </w:r>
    </w:p>
    <w:p w14:paraId="46FAC74B" w14:textId="3B169746" w:rsidR="0068399D" w:rsidRPr="005808C2" w:rsidRDefault="0068399D" w:rsidP="0068399D">
      <w:pPr>
        <w:spacing w:line="276" w:lineRule="auto"/>
        <w:ind w:firstLine="284"/>
        <w:rPr>
          <w:rFonts w:ascii="Garamond" w:eastAsia="Times New Roman" w:hAnsi="Garamond" w:cs="Arial"/>
          <w:sz w:val="23"/>
          <w:szCs w:val="23"/>
        </w:rPr>
      </w:pPr>
      <w:r>
        <w:rPr>
          <w:rFonts w:ascii="Garamond" w:eastAsia="Times New Roman" w:hAnsi="Garamond" w:cs="Arial"/>
          <w:sz w:val="23"/>
          <w:szCs w:val="23"/>
        </w:rPr>
        <w:t xml:space="preserve">Professor Brian Leiter (University of Chicago) – email: </w:t>
      </w:r>
      <w:r w:rsidR="00E76656">
        <w:rPr>
          <w:rFonts w:ascii="Garamond" w:eastAsia="Times New Roman" w:hAnsi="Garamond" w:cs="Arial"/>
          <w:sz w:val="23"/>
          <w:szCs w:val="23"/>
        </w:rPr>
        <w:t>bleiter@uchicago.edu</w:t>
      </w:r>
    </w:p>
    <w:p w14:paraId="73E00F00" w14:textId="379C9C69" w:rsidR="0068399D" w:rsidRPr="00E76656" w:rsidRDefault="008D3456" w:rsidP="00E76656">
      <w:pPr>
        <w:spacing w:line="276" w:lineRule="auto"/>
        <w:ind w:firstLine="284"/>
        <w:rPr>
          <w:rFonts w:ascii="Garamond" w:eastAsia="Times New Roman" w:hAnsi="Garamond" w:cs="Arial"/>
          <w:sz w:val="23"/>
          <w:szCs w:val="23"/>
        </w:rPr>
      </w:pPr>
      <w:r w:rsidRPr="00EE22F1">
        <w:rPr>
          <w:rFonts w:ascii="Garamond" w:eastAsia="Times New Roman" w:hAnsi="Garamond" w:cs="Arial"/>
          <w:sz w:val="23"/>
          <w:szCs w:val="23"/>
        </w:rPr>
        <w:t xml:space="preserve">Dr. </w:t>
      </w:r>
      <w:r w:rsidR="00A13957" w:rsidRPr="00EE22F1">
        <w:rPr>
          <w:rFonts w:ascii="Garamond" w:eastAsia="Times New Roman" w:hAnsi="Garamond" w:cs="Arial"/>
          <w:sz w:val="23"/>
          <w:szCs w:val="23"/>
        </w:rPr>
        <w:t xml:space="preserve">Joel Smith (University of Manchester) – email: </w:t>
      </w:r>
      <w:r w:rsidR="00DE6972" w:rsidRPr="00DE6972">
        <w:rPr>
          <w:rFonts w:ascii="Garamond" w:eastAsia="Times New Roman" w:hAnsi="Garamond" w:cs="Arial"/>
          <w:sz w:val="23"/>
          <w:szCs w:val="23"/>
        </w:rPr>
        <w:t>joel.smith@manchester.ac.uk</w:t>
      </w:r>
    </w:p>
    <w:sectPr w:rsidR="0068399D" w:rsidRPr="00E76656" w:rsidSect="00184A4C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D310F" w14:textId="77777777" w:rsidR="00C83C25" w:rsidRDefault="00C83C25" w:rsidP="00647C26">
      <w:r>
        <w:separator/>
      </w:r>
    </w:p>
  </w:endnote>
  <w:endnote w:type="continuationSeparator" w:id="0">
    <w:p w14:paraId="41F78E68" w14:textId="77777777" w:rsidR="00C83C25" w:rsidRDefault="00C83C25" w:rsidP="0064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6ECEA" w14:textId="77777777" w:rsidR="00647C26" w:rsidRDefault="00647C26" w:rsidP="00F00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A98DC" w14:textId="77777777" w:rsidR="00647C26" w:rsidRDefault="00647C26" w:rsidP="00647C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622C7" w14:textId="3E559C81" w:rsidR="00647C26" w:rsidRPr="00BC7F04" w:rsidRDefault="00647C26" w:rsidP="00F00102">
    <w:pPr>
      <w:pStyle w:val="Footer"/>
      <w:framePr w:wrap="around" w:vAnchor="text" w:hAnchor="margin" w:xAlign="right" w:y="1"/>
      <w:rPr>
        <w:rStyle w:val="PageNumber"/>
        <w:rFonts w:ascii="Arial" w:hAnsi="Arial"/>
        <w:sz w:val="18"/>
        <w:szCs w:val="18"/>
      </w:rPr>
    </w:pPr>
    <w:r w:rsidRPr="00BC7F04">
      <w:rPr>
        <w:rStyle w:val="PageNumber"/>
        <w:rFonts w:ascii="Arial" w:hAnsi="Arial"/>
        <w:sz w:val="18"/>
        <w:szCs w:val="18"/>
      </w:rPr>
      <w:fldChar w:fldCharType="begin"/>
    </w:r>
    <w:r w:rsidRPr="00BC7F04">
      <w:rPr>
        <w:rStyle w:val="PageNumber"/>
        <w:rFonts w:ascii="Arial" w:hAnsi="Arial"/>
        <w:sz w:val="18"/>
        <w:szCs w:val="18"/>
      </w:rPr>
      <w:instrText xml:space="preserve">PAGE  </w:instrText>
    </w:r>
    <w:r w:rsidRPr="00BC7F04">
      <w:rPr>
        <w:rStyle w:val="PageNumber"/>
        <w:rFonts w:ascii="Arial" w:hAnsi="Arial"/>
        <w:sz w:val="18"/>
        <w:szCs w:val="18"/>
      </w:rPr>
      <w:fldChar w:fldCharType="separate"/>
    </w:r>
    <w:r w:rsidR="00152A86">
      <w:rPr>
        <w:rStyle w:val="PageNumber"/>
        <w:rFonts w:ascii="Arial" w:hAnsi="Arial"/>
        <w:noProof/>
        <w:sz w:val="18"/>
        <w:szCs w:val="18"/>
      </w:rPr>
      <w:t>1</w:t>
    </w:r>
    <w:r w:rsidRPr="00BC7F04">
      <w:rPr>
        <w:rStyle w:val="PageNumber"/>
        <w:rFonts w:ascii="Arial" w:hAnsi="Arial"/>
        <w:sz w:val="18"/>
        <w:szCs w:val="18"/>
      </w:rPr>
      <w:fldChar w:fldCharType="end"/>
    </w:r>
  </w:p>
  <w:p w14:paraId="672A665E" w14:textId="77777777" w:rsidR="00647C26" w:rsidRPr="00BC7F04" w:rsidRDefault="00647C26" w:rsidP="00647C26">
    <w:pPr>
      <w:pStyle w:val="Footer"/>
      <w:ind w:right="360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40AF0" w14:textId="77777777" w:rsidR="00C83C25" w:rsidRDefault="00C83C25" w:rsidP="00647C26">
      <w:r>
        <w:separator/>
      </w:r>
    </w:p>
  </w:footnote>
  <w:footnote w:type="continuationSeparator" w:id="0">
    <w:p w14:paraId="591D64E6" w14:textId="77777777" w:rsidR="00C83C25" w:rsidRDefault="00C83C25" w:rsidP="00647C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2476B" w14:textId="5A246BD5" w:rsidR="00BF1D3C" w:rsidRPr="00D76C71" w:rsidRDefault="00BF1D3C" w:rsidP="00BF1D3C">
    <w:pPr>
      <w:pStyle w:val="Header"/>
      <w:jc w:val="right"/>
      <w:rPr>
        <w:rFonts w:ascii="Garamond" w:hAnsi="Garamond" w:cs="Arial"/>
        <w:sz w:val="20"/>
        <w:szCs w:val="20"/>
      </w:rPr>
    </w:pPr>
    <w:r w:rsidRPr="00D76C71">
      <w:rPr>
        <w:rFonts w:ascii="Garamond" w:hAnsi="Garamond" w:cs="Arial"/>
        <w:sz w:val="20"/>
        <w:szCs w:val="20"/>
      </w:rPr>
      <w:t>Jonathan Mitchell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11F0B"/>
    <w:multiLevelType w:val="hybridMultilevel"/>
    <w:tmpl w:val="B13281DE"/>
    <w:lvl w:ilvl="0" w:tplc="B37413D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3823AD"/>
    <w:multiLevelType w:val="hybridMultilevel"/>
    <w:tmpl w:val="6EDAFBE4"/>
    <w:lvl w:ilvl="0" w:tplc="15608A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8822B1"/>
    <w:multiLevelType w:val="hybridMultilevel"/>
    <w:tmpl w:val="9EE67FC6"/>
    <w:lvl w:ilvl="0" w:tplc="8C505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B97AAE"/>
    <w:multiLevelType w:val="hybridMultilevel"/>
    <w:tmpl w:val="DD0E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11116"/>
    <w:multiLevelType w:val="hybridMultilevel"/>
    <w:tmpl w:val="DD0E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00E10"/>
    <w:multiLevelType w:val="hybridMultilevel"/>
    <w:tmpl w:val="66A2EA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72"/>
    <w:rsid w:val="00004487"/>
    <w:rsid w:val="00006EAD"/>
    <w:rsid w:val="000115FA"/>
    <w:rsid w:val="0001342F"/>
    <w:rsid w:val="00015173"/>
    <w:rsid w:val="0002326F"/>
    <w:rsid w:val="00024426"/>
    <w:rsid w:val="00037820"/>
    <w:rsid w:val="00041F03"/>
    <w:rsid w:val="00052499"/>
    <w:rsid w:val="00063307"/>
    <w:rsid w:val="00090087"/>
    <w:rsid w:val="000936F2"/>
    <w:rsid w:val="00094D9D"/>
    <w:rsid w:val="000971E5"/>
    <w:rsid w:val="000A3A00"/>
    <w:rsid w:val="000A59D7"/>
    <w:rsid w:val="000A7F0E"/>
    <w:rsid w:val="000B00E2"/>
    <w:rsid w:val="000B0A03"/>
    <w:rsid w:val="000B153E"/>
    <w:rsid w:val="000B7B67"/>
    <w:rsid w:val="000D14C7"/>
    <w:rsid w:val="000D3FE0"/>
    <w:rsid w:val="000D65A5"/>
    <w:rsid w:val="000E132E"/>
    <w:rsid w:val="000E2CC1"/>
    <w:rsid w:val="000F0F03"/>
    <w:rsid w:val="000F2BF1"/>
    <w:rsid w:val="000F4BBE"/>
    <w:rsid w:val="00100BC7"/>
    <w:rsid w:val="00101229"/>
    <w:rsid w:val="001029D0"/>
    <w:rsid w:val="00112A70"/>
    <w:rsid w:val="001165CA"/>
    <w:rsid w:val="001217E9"/>
    <w:rsid w:val="0012443D"/>
    <w:rsid w:val="00124BA4"/>
    <w:rsid w:val="00132878"/>
    <w:rsid w:val="00141A7C"/>
    <w:rsid w:val="0015103E"/>
    <w:rsid w:val="00152A86"/>
    <w:rsid w:val="00152D24"/>
    <w:rsid w:val="001534DC"/>
    <w:rsid w:val="00153F50"/>
    <w:rsid w:val="0017680F"/>
    <w:rsid w:val="00183DCA"/>
    <w:rsid w:val="00184A4C"/>
    <w:rsid w:val="00194C94"/>
    <w:rsid w:val="001A4B04"/>
    <w:rsid w:val="001C04E4"/>
    <w:rsid w:val="001D0EE4"/>
    <w:rsid w:val="001E5506"/>
    <w:rsid w:val="001E659C"/>
    <w:rsid w:val="00213F15"/>
    <w:rsid w:val="002164B5"/>
    <w:rsid w:val="002209FE"/>
    <w:rsid w:val="002327C1"/>
    <w:rsid w:val="00234758"/>
    <w:rsid w:val="00236E11"/>
    <w:rsid w:val="0024526A"/>
    <w:rsid w:val="00264B1A"/>
    <w:rsid w:val="00264F95"/>
    <w:rsid w:val="00277B06"/>
    <w:rsid w:val="00283535"/>
    <w:rsid w:val="00293E63"/>
    <w:rsid w:val="00295729"/>
    <w:rsid w:val="002A4FFF"/>
    <w:rsid w:val="002B3F6A"/>
    <w:rsid w:val="002B6560"/>
    <w:rsid w:val="002C006C"/>
    <w:rsid w:val="002C53D1"/>
    <w:rsid w:val="002C6FF1"/>
    <w:rsid w:val="002D2622"/>
    <w:rsid w:val="002D31E3"/>
    <w:rsid w:val="002D7731"/>
    <w:rsid w:val="002E07FF"/>
    <w:rsid w:val="002E69F1"/>
    <w:rsid w:val="002E7B55"/>
    <w:rsid w:val="00311ACF"/>
    <w:rsid w:val="00322C5E"/>
    <w:rsid w:val="00337273"/>
    <w:rsid w:val="00350E4F"/>
    <w:rsid w:val="00365D75"/>
    <w:rsid w:val="0036798E"/>
    <w:rsid w:val="00373809"/>
    <w:rsid w:val="00381B89"/>
    <w:rsid w:val="00390C96"/>
    <w:rsid w:val="00393C66"/>
    <w:rsid w:val="003A2911"/>
    <w:rsid w:val="003B62DA"/>
    <w:rsid w:val="003D102A"/>
    <w:rsid w:val="003D39E0"/>
    <w:rsid w:val="003D7397"/>
    <w:rsid w:val="003E04D8"/>
    <w:rsid w:val="003E60B4"/>
    <w:rsid w:val="003E6BE8"/>
    <w:rsid w:val="003F28C7"/>
    <w:rsid w:val="003F2C35"/>
    <w:rsid w:val="003F3CAB"/>
    <w:rsid w:val="003F3D41"/>
    <w:rsid w:val="00420170"/>
    <w:rsid w:val="004274A3"/>
    <w:rsid w:val="0043579E"/>
    <w:rsid w:val="004629E4"/>
    <w:rsid w:val="004717A8"/>
    <w:rsid w:val="004741B7"/>
    <w:rsid w:val="004770EB"/>
    <w:rsid w:val="00483D25"/>
    <w:rsid w:val="004903FF"/>
    <w:rsid w:val="0049573F"/>
    <w:rsid w:val="004C0E01"/>
    <w:rsid w:val="004C19B9"/>
    <w:rsid w:val="004C2888"/>
    <w:rsid w:val="004C5CCC"/>
    <w:rsid w:val="004E6708"/>
    <w:rsid w:val="004F6C6E"/>
    <w:rsid w:val="00505126"/>
    <w:rsid w:val="005103DD"/>
    <w:rsid w:val="005114A9"/>
    <w:rsid w:val="00511E50"/>
    <w:rsid w:val="0051686F"/>
    <w:rsid w:val="005317F8"/>
    <w:rsid w:val="00544C64"/>
    <w:rsid w:val="00545F40"/>
    <w:rsid w:val="00550891"/>
    <w:rsid w:val="005518A7"/>
    <w:rsid w:val="00552AA3"/>
    <w:rsid w:val="00564FFA"/>
    <w:rsid w:val="00567BDD"/>
    <w:rsid w:val="00571F87"/>
    <w:rsid w:val="005722FA"/>
    <w:rsid w:val="005808C2"/>
    <w:rsid w:val="00580BCB"/>
    <w:rsid w:val="00582653"/>
    <w:rsid w:val="00592F90"/>
    <w:rsid w:val="005961F7"/>
    <w:rsid w:val="005A1FF0"/>
    <w:rsid w:val="005A2F07"/>
    <w:rsid w:val="005A3105"/>
    <w:rsid w:val="005A6040"/>
    <w:rsid w:val="005B27F9"/>
    <w:rsid w:val="005B386D"/>
    <w:rsid w:val="005C0A72"/>
    <w:rsid w:val="005C5A78"/>
    <w:rsid w:val="005C774E"/>
    <w:rsid w:val="005D3060"/>
    <w:rsid w:val="005D54F4"/>
    <w:rsid w:val="005E495F"/>
    <w:rsid w:val="005E6D28"/>
    <w:rsid w:val="006072B8"/>
    <w:rsid w:val="00615791"/>
    <w:rsid w:val="00615A44"/>
    <w:rsid w:val="00624653"/>
    <w:rsid w:val="006330B0"/>
    <w:rsid w:val="00636E7D"/>
    <w:rsid w:val="00637852"/>
    <w:rsid w:val="00646BED"/>
    <w:rsid w:val="00646D3C"/>
    <w:rsid w:val="0064760A"/>
    <w:rsid w:val="00647C26"/>
    <w:rsid w:val="00650340"/>
    <w:rsid w:val="00650861"/>
    <w:rsid w:val="00651816"/>
    <w:rsid w:val="00653940"/>
    <w:rsid w:val="0065656E"/>
    <w:rsid w:val="00661B63"/>
    <w:rsid w:val="00667078"/>
    <w:rsid w:val="006701FB"/>
    <w:rsid w:val="0067279C"/>
    <w:rsid w:val="006752B3"/>
    <w:rsid w:val="00676759"/>
    <w:rsid w:val="00682427"/>
    <w:rsid w:val="0068399D"/>
    <w:rsid w:val="006854EA"/>
    <w:rsid w:val="00685DAC"/>
    <w:rsid w:val="00694411"/>
    <w:rsid w:val="00695494"/>
    <w:rsid w:val="006A685A"/>
    <w:rsid w:val="006A6D0C"/>
    <w:rsid w:val="006B536C"/>
    <w:rsid w:val="006D0CD6"/>
    <w:rsid w:val="006E084D"/>
    <w:rsid w:val="006F72A0"/>
    <w:rsid w:val="0070712A"/>
    <w:rsid w:val="0070734E"/>
    <w:rsid w:val="007121D4"/>
    <w:rsid w:val="007153CD"/>
    <w:rsid w:val="007243B8"/>
    <w:rsid w:val="00730E5D"/>
    <w:rsid w:val="00732ACB"/>
    <w:rsid w:val="0076018A"/>
    <w:rsid w:val="0076083C"/>
    <w:rsid w:val="00764876"/>
    <w:rsid w:val="007661AE"/>
    <w:rsid w:val="00774488"/>
    <w:rsid w:val="00777268"/>
    <w:rsid w:val="0078358C"/>
    <w:rsid w:val="00791AA7"/>
    <w:rsid w:val="00795454"/>
    <w:rsid w:val="007B0E61"/>
    <w:rsid w:val="007B64A0"/>
    <w:rsid w:val="007B7C59"/>
    <w:rsid w:val="007C4EBA"/>
    <w:rsid w:val="007D26C6"/>
    <w:rsid w:val="007D7BB4"/>
    <w:rsid w:val="007E3CF8"/>
    <w:rsid w:val="007F0DB8"/>
    <w:rsid w:val="007F35BC"/>
    <w:rsid w:val="00807690"/>
    <w:rsid w:val="00810477"/>
    <w:rsid w:val="008106DC"/>
    <w:rsid w:val="008120DB"/>
    <w:rsid w:val="008137A4"/>
    <w:rsid w:val="0081407C"/>
    <w:rsid w:val="00834F9E"/>
    <w:rsid w:val="008401AD"/>
    <w:rsid w:val="0084637B"/>
    <w:rsid w:val="00851DEB"/>
    <w:rsid w:val="00851FBC"/>
    <w:rsid w:val="0086078C"/>
    <w:rsid w:val="0086376E"/>
    <w:rsid w:val="00867447"/>
    <w:rsid w:val="0087167D"/>
    <w:rsid w:val="00872168"/>
    <w:rsid w:val="00872E3B"/>
    <w:rsid w:val="00873F3F"/>
    <w:rsid w:val="00890B84"/>
    <w:rsid w:val="0089128C"/>
    <w:rsid w:val="00896B43"/>
    <w:rsid w:val="00897D11"/>
    <w:rsid w:val="008A41DE"/>
    <w:rsid w:val="008A557B"/>
    <w:rsid w:val="008A5947"/>
    <w:rsid w:val="008B12C0"/>
    <w:rsid w:val="008B2063"/>
    <w:rsid w:val="008C1C5D"/>
    <w:rsid w:val="008C2872"/>
    <w:rsid w:val="008D0751"/>
    <w:rsid w:val="008D3456"/>
    <w:rsid w:val="008D34A7"/>
    <w:rsid w:val="008D4322"/>
    <w:rsid w:val="008D480E"/>
    <w:rsid w:val="008D5169"/>
    <w:rsid w:val="008E1F03"/>
    <w:rsid w:val="008E2F9E"/>
    <w:rsid w:val="008E6A8B"/>
    <w:rsid w:val="008F2955"/>
    <w:rsid w:val="009045DA"/>
    <w:rsid w:val="00910640"/>
    <w:rsid w:val="00920317"/>
    <w:rsid w:val="00921E49"/>
    <w:rsid w:val="009233C3"/>
    <w:rsid w:val="00941795"/>
    <w:rsid w:val="00942E69"/>
    <w:rsid w:val="00947FA7"/>
    <w:rsid w:val="009523EC"/>
    <w:rsid w:val="00985BCF"/>
    <w:rsid w:val="00991F40"/>
    <w:rsid w:val="009960A4"/>
    <w:rsid w:val="009A20CC"/>
    <w:rsid w:val="009A57CE"/>
    <w:rsid w:val="009B064A"/>
    <w:rsid w:val="009C1B4A"/>
    <w:rsid w:val="009D6684"/>
    <w:rsid w:val="009D72B4"/>
    <w:rsid w:val="009E4DB0"/>
    <w:rsid w:val="009F19D4"/>
    <w:rsid w:val="009F2CF0"/>
    <w:rsid w:val="00A00BFF"/>
    <w:rsid w:val="00A13957"/>
    <w:rsid w:val="00A25B52"/>
    <w:rsid w:val="00A25E78"/>
    <w:rsid w:val="00A41141"/>
    <w:rsid w:val="00A44274"/>
    <w:rsid w:val="00A52B18"/>
    <w:rsid w:val="00A615C2"/>
    <w:rsid w:val="00A62861"/>
    <w:rsid w:val="00A930B4"/>
    <w:rsid w:val="00AA3682"/>
    <w:rsid w:val="00AA4F3B"/>
    <w:rsid w:val="00AA50C4"/>
    <w:rsid w:val="00AC0941"/>
    <w:rsid w:val="00AC27B2"/>
    <w:rsid w:val="00AF3663"/>
    <w:rsid w:val="00AF4CB9"/>
    <w:rsid w:val="00AF6403"/>
    <w:rsid w:val="00AF723A"/>
    <w:rsid w:val="00B035D4"/>
    <w:rsid w:val="00B0521A"/>
    <w:rsid w:val="00B10525"/>
    <w:rsid w:val="00B21C4F"/>
    <w:rsid w:val="00B24530"/>
    <w:rsid w:val="00B2539A"/>
    <w:rsid w:val="00B33007"/>
    <w:rsid w:val="00B43F77"/>
    <w:rsid w:val="00B47FEA"/>
    <w:rsid w:val="00B50FB1"/>
    <w:rsid w:val="00B51B81"/>
    <w:rsid w:val="00B56C46"/>
    <w:rsid w:val="00B61FF2"/>
    <w:rsid w:val="00B7256B"/>
    <w:rsid w:val="00B73F82"/>
    <w:rsid w:val="00B7623C"/>
    <w:rsid w:val="00B7687F"/>
    <w:rsid w:val="00B822A8"/>
    <w:rsid w:val="00B83B27"/>
    <w:rsid w:val="00B96DD7"/>
    <w:rsid w:val="00BA7EFF"/>
    <w:rsid w:val="00BB04AE"/>
    <w:rsid w:val="00BB0E52"/>
    <w:rsid w:val="00BC559A"/>
    <w:rsid w:val="00BC5AB7"/>
    <w:rsid w:val="00BC76B0"/>
    <w:rsid w:val="00BC7F04"/>
    <w:rsid w:val="00BD3BB7"/>
    <w:rsid w:val="00BE5C23"/>
    <w:rsid w:val="00BF1D3C"/>
    <w:rsid w:val="00BF5D40"/>
    <w:rsid w:val="00C020AF"/>
    <w:rsid w:val="00C11247"/>
    <w:rsid w:val="00C11F11"/>
    <w:rsid w:val="00C25377"/>
    <w:rsid w:val="00C4136B"/>
    <w:rsid w:val="00C4269B"/>
    <w:rsid w:val="00C52392"/>
    <w:rsid w:val="00C6006D"/>
    <w:rsid w:val="00C83C25"/>
    <w:rsid w:val="00C851E0"/>
    <w:rsid w:val="00CA410F"/>
    <w:rsid w:val="00CB139A"/>
    <w:rsid w:val="00CB52D4"/>
    <w:rsid w:val="00CB60DB"/>
    <w:rsid w:val="00CC2AFA"/>
    <w:rsid w:val="00CC2FE9"/>
    <w:rsid w:val="00CC42E8"/>
    <w:rsid w:val="00CD3209"/>
    <w:rsid w:val="00CD6B70"/>
    <w:rsid w:val="00CF3E32"/>
    <w:rsid w:val="00CF5CE5"/>
    <w:rsid w:val="00D07B7B"/>
    <w:rsid w:val="00D16DBF"/>
    <w:rsid w:val="00D2743A"/>
    <w:rsid w:val="00D2746F"/>
    <w:rsid w:val="00D32AE9"/>
    <w:rsid w:val="00D34C2F"/>
    <w:rsid w:val="00D41D03"/>
    <w:rsid w:val="00D42BC9"/>
    <w:rsid w:val="00D43B9A"/>
    <w:rsid w:val="00D546FB"/>
    <w:rsid w:val="00D5797B"/>
    <w:rsid w:val="00D65634"/>
    <w:rsid w:val="00D668AE"/>
    <w:rsid w:val="00D76C71"/>
    <w:rsid w:val="00D82EDD"/>
    <w:rsid w:val="00D91C9D"/>
    <w:rsid w:val="00D97F3A"/>
    <w:rsid w:val="00DA1D93"/>
    <w:rsid w:val="00DA6C7A"/>
    <w:rsid w:val="00DC4A43"/>
    <w:rsid w:val="00DC4B90"/>
    <w:rsid w:val="00DD1B89"/>
    <w:rsid w:val="00DE5A54"/>
    <w:rsid w:val="00DE63F2"/>
    <w:rsid w:val="00DE679D"/>
    <w:rsid w:val="00DE6972"/>
    <w:rsid w:val="00DE6E3A"/>
    <w:rsid w:val="00E03A25"/>
    <w:rsid w:val="00E0586D"/>
    <w:rsid w:val="00E10162"/>
    <w:rsid w:val="00E15C42"/>
    <w:rsid w:val="00E16873"/>
    <w:rsid w:val="00E17103"/>
    <w:rsid w:val="00E225AB"/>
    <w:rsid w:val="00E23E09"/>
    <w:rsid w:val="00E30600"/>
    <w:rsid w:val="00E45AB4"/>
    <w:rsid w:val="00E56857"/>
    <w:rsid w:val="00E666FC"/>
    <w:rsid w:val="00E76656"/>
    <w:rsid w:val="00E837CC"/>
    <w:rsid w:val="00EA160A"/>
    <w:rsid w:val="00EA6F88"/>
    <w:rsid w:val="00EB7047"/>
    <w:rsid w:val="00EC5AB0"/>
    <w:rsid w:val="00EC637C"/>
    <w:rsid w:val="00EE22F1"/>
    <w:rsid w:val="00EE6B86"/>
    <w:rsid w:val="00EF19B2"/>
    <w:rsid w:val="00EF31D9"/>
    <w:rsid w:val="00EF6B83"/>
    <w:rsid w:val="00EF6D61"/>
    <w:rsid w:val="00F0401C"/>
    <w:rsid w:val="00F10696"/>
    <w:rsid w:val="00F15560"/>
    <w:rsid w:val="00F30FE7"/>
    <w:rsid w:val="00F40911"/>
    <w:rsid w:val="00F5133F"/>
    <w:rsid w:val="00F63AC0"/>
    <w:rsid w:val="00F70720"/>
    <w:rsid w:val="00F94026"/>
    <w:rsid w:val="00F972E1"/>
    <w:rsid w:val="00FA7442"/>
    <w:rsid w:val="00FC1ECB"/>
    <w:rsid w:val="00FC3B68"/>
    <w:rsid w:val="00FC6235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93C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7CC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C2872"/>
    <w:pPr>
      <w:spacing w:before="100" w:beforeAutospacing="1" w:after="100" w:afterAutospacing="1" w:line="276" w:lineRule="auto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4">
    <w:name w:val="heading 4"/>
    <w:basedOn w:val="Normal"/>
    <w:link w:val="Heading4Char"/>
    <w:uiPriority w:val="9"/>
    <w:qFormat/>
    <w:rsid w:val="008C2872"/>
    <w:pPr>
      <w:spacing w:before="100" w:beforeAutospacing="1" w:after="100" w:afterAutospacing="1" w:line="276" w:lineRule="auto"/>
      <w:outlineLvl w:val="3"/>
    </w:pPr>
    <w:rPr>
      <w:rFonts w:ascii="Times" w:hAnsi="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872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C2872"/>
    <w:rPr>
      <w:rFonts w:ascii="Times" w:hAnsi="Times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8C2872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037820"/>
  </w:style>
  <w:style w:type="paragraph" w:styleId="ListParagraph">
    <w:name w:val="List Paragraph"/>
    <w:basedOn w:val="Normal"/>
    <w:uiPriority w:val="34"/>
    <w:qFormat/>
    <w:rsid w:val="00AA50C4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C26"/>
    <w:pPr>
      <w:tabs>
        <w:tab w:val="center" w:pos="4320"/>
        <w:tab w:val="right" w:pos="8640"/>
      </w:tabs>
      <w:spacing w:after="20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26"/>
  </w:style>
  <w:style w:type="character" w:styleId="PageNumber">
    <w:name w:val="page number"/>
    <w:basedOn w:val="DefaultParagraphFont"/>
    <w:uiPriority w:val="99"/>
    <w:semiHidden/>
    <w:unhideWhenUsed/>
    <w:rsid w:val="00647C26"/>
  </w:style>
  <w:style w:type="paragraph" w:styleId="Header">
    <w:name w:val="header"/>
    <w:basedOn w:val="Normal"/>
    <w:link w:val="HeaderChar"/>
    <w:uiPriority w:val="99"/>
    <w:unhideWhenUsed/>
    <w:rsid w:val="00647C26"/>
    <w:pPr>
      <w:tabs>
        <w:tab w:val="center" w:pos="4320"/>
        <w:tab w:val="right" w:pos="8640"/>
      </w:tabs>
      <w:spacing w:after="20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26"/>
  </w:style>
  <w:style w:type="character" w:styleId="Hyperlink">
    <w:name w:val="Hyperlink"/>
    <w:basedOn w:val="DefaultParagraphFont"/>
    <w:uiPriority w:val="99"/>
    <w:unhideWhenUsed/>
    <w:rsid w:val="00647C26"/>
    <w:rPr>
      <w:color w:val="0000FF" w:themeColor="hyperlink"/>
      <w:u w:val="single"/>
    </w:rPr>
  </w:style>
  <w:style w:type="character" w:customStyle="1" w:styleId="allowtextselection">
    <w:name w:val="allowtextselection"/>
    <w:basedOn w:val="DefaultParagraphFont"/>
    <w:rsid w:val="00D546FB"/>
  </w:style>
  <w:style w:type="character" w:customStyle="1" w:styleId="a-size-large">
    <w:name w:val="a-size-large"/>
    <w:basedOn w:val="DefaultParagraphFont"/>
    <w:rsid w:val="00063307"/>
  </w:style>
  <w:style w:type="paragraph" w:customStyle="1" w:styleId="p1">
    <w:name w:val="p1"/>
    <w:basedOn w:val="Normal"/>
    <w:rsid w:val="008A5947"/>
    <w:rPr>
      <w:rFonts w:ascii="Helvetica" w:hAnsi="Helvetica"/>
      <w:color w:val="454545"/>
      <w:sz w:val="18"/>
      <w:szCs w:val="18"/>
    </w:rPr>
  </w:style>
  <w:style w:type="character" w:customStyle="1" w:styleId="bidi">
    <w:name w:val="bidi"/>
    <w:basedOn w:val="DefaultParagraphFont"/>
    <w:rsid w:val="0076018A"/>
  </w:style>
  <w:style w:type="character" w:customStyle="1" w:styleId="ms-font-s">
    <w:name w:val="ms-font-s"/>
    <w:basedOn w:val="DefaultParagraphFont"/>
    <w:rsid w:val="0076018A"/>
  </w:style>
  <w:style w:type="character" w:styleId="CommentReference">
    <w:name w:val="annotation reference"/>
    <w:basedOn w:val="DefaultParagraphFont"/>
    <w:uiPriority w:val="99"/>
    <w:semiHidden/>
    <w:unhideWhenUsed/>
    <w:rsid w:val="005A6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04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04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51B8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3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31009E-C68A-374F-872C-782B61BA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1082</Words>
  <Characters>6174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Mitchell</dc:creator>
  <cp:keywords/>
  <dc:description/>
  <cp:lastModifiedBy>Microsoft Office User</cp:lastModifiedBy>
  <cp:revision>274</cp:revision>
  <cp:lastPrinted>2016-03-29T11:16:00Z</cp:lastPrinted>
  <dcterms:created xsi:type="dcterms:W3CDTF">2015-08-14T14:45:00Z</dcterms:created>
  <dcterms:modified xsi:type="dcterms:W3CDTF">2018-07-11T09:53:00Z</dcterms:modified>
</cp:coreProperties>
</file>